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2E" w:rsidRDefault="00F56478">
      <w:pPr>
        <w:shd w:val="clear" w:color="auto" w:fill="FFFFFF"/>
        <w:autoSpaceDE w:val="0"/>
        <w:adjustRightInd w:val="0"/>
        <w:snapToGrid w:val="0"/>
        <w:ind w:firstLineChars="0" w:firstLine="0"/>
        <w:jc w:val="left"/>
        <w:rPr>
          <w:rFonts w:eastAsia="黑体" w:cs="黑体"/>
          <w:sz w:val="30"/>
          <w:szCs w:val="30"/>
          <w:shd w:val="clear" w:color="auto" w:fill="FFFFFF"/>
          <w:lang w:bidi="ar"/>
        </w:rPr>
      </w:pPr>
      <w:r>
        <w:rPr>
          <w:rFonts w:eastAsia="黑体" w:cs="黑体" w:hint="eastAsia"/>
          <w:sz w:val="30"/>
          <w:szCs w:val="30"/>
          <w:shd w:val="clear" w:color="auto" w:fill="FFFFFF"/>
          <w:lang w:bidi="ar"/>
        </w:rPr>
        <w:t>附件</w:t>
      </w:r>
      <w:r>
        <w:rPr>
          <w:rFonts w:eastAsia="黑体" w:cs="黑体"/>
          <w:sz w:val="30"/>
          <w:szCs w:val="30"/>
          <w:shd w:val="clear" w:color="auto" w:fill="FFFFFF"/>
          <w:lang w:bidi="ar"/>
        </w:rPr>
        <w:t>2</w:t>
      </w:r>
    </w:p>
    <w:p w:rsidR="0014032E" w:rsidRDefault="00F56478">
      <w:pPr>
        <w:widowControl/>
        <w:ind w:firstLineChars="0" w:firstLine="0"/>
        <w:jc w:val="center"/>
        <w:rPr>
          <w:rFonts w:eastAsia="方正小标宋_GBK" w:cstheme="majorBidi"/>
          <w:bCs/>
          <w:sz w:val="44"/>
          <w:szCs w:val="32"/>
          <w:lang w:bidi="ar"/>
        </w:rPr>
      </w:pPr>
      <w:r>
        <w:rPr>
          <w:rFonts w:eastAsia="方正小标宋_GBK" w:cstheme="majorBidi" w:hint="eastAsia"/>
          <w:bCs/>
          <w:sz w:val="44"/>
          <w:szCs w:val="32"/>
          <w:lang w:bidi="ar"/>
        </w:rPr>
        <w:t>安徽省“三重</w:t>
      </w:r>
      <w:proofErr w:type="gramStart"/>
      <w:r>
        <w:rPr>
          <w:rFonts w:eastAsia="方正小标宋_GBK" w:cstheme="majorBidi" w:hint="eastAsia"/>
          <w:bCs/>
          <w:sz w:val="44"/>
          <w:szCs w:val="32"/>
          <w:lang w:bidi="ar"/>
        </w:rPr>
        <w:t>一</w:t>
      </w:r>
      <w:proofErr w:type="gramEnd"/>
      <w:r>
        <w:rPr>
          <w:rFonts w:eastAsia="方正小标宋_GBK" w:cstheme="majorBidi" w:hint="eastAsia"/>
          <w:bCs/>
          <w:sz w:val="44"/>
          <w:szCs w:val="32"/>
          <w:lang w:bidi="ar"/>
        </w:rPr>
        <w:t>创”产业发展二期基金</w:t>
      </w:r>
    </w:p>
    <w:p w:rsidR="0014032E" w:rsidRDefault="00F56478">
      <w:pPr>
        <w:widowControl/>
        <w:ind w:leftChars="-100" w:left="-320" w:rightChars="-100" w:right="-320" w:firstLineChars="0" w:firstLine="0"/>
        <w:jc w:val="center"/>
        <w:rPr>
          <w:rFonts w:eastAsia="方正小标宋_GBK" w:cstheme="majorBidi"/>
          <w:bCs/>
          <w:sz w:val="44"/>
          <w:szCs w:val="32"/>
          <w:lang w:bidi="ar"/>
        </w:rPr>
      </w:pPr>
      <w:r>
        <w:rPr>
          <w:rFonts w:eastAsia="方正小标宋_GBK" w:cstheme="majorBidi" w:hint="eastAsia"/>
          <w:bCs/>
          <w:sz w:val="44"/>
          <w:szCs w:val="32"/>
          <w:lang w:bidi="ar"/>
        </w:rPr>
        <w:t>公开遴选</w:t>
      </w:r>
      <w:r>
        <w:rPr>
          <w:rFonts w:eastAsia="方正小标宋_GBK" w:cstheme="majorBidi" w:hint="eastAsia"/>
          <w:bCs/>
          <w:sz w:val="44"/>
          <w:szCs w:val="32"/>
          <w:lang w:bidi="ar"/>
        </w:rPr>
        <w:t>2023</w:t>
      </w:r>
      <w:r>
        <w:rPr>
          <w:rFonts w:eastAsia="方正小标宋_GBK" w:cstheme="majorBidi" w:hint="eastAsia"/>
          <w:bCs/>
          <w:sz w:val="44"/>
          <w:szCs w:val="32"/>
          <w:lang w:bidi="ar"/>
        </w:rPr>
        <w:t>年度</w:t>
      </w:r>
      <w:proofErr w:type="gramStart"/>
      <w:r>
        <w:rPr>
          <w:rFonts w:eastAsia="方正小标宋_GBK" w:cstheme="majorBidi" w:hint="eastAsia"/>
          <w:bCs/>
          <w:sz w:val="44"/>
          <w:szCs w:val="32"/>
          <w:lang w:bidi="ar"/>
        </w:rPr>
        <w:t>子基金</w:t>
      </w:r>
      <w:proofErr w:type="gramEnd"/>
      <w:r>
        <w:rPr>
          <w:rFonts w:eastAsia="方正小标宋_GBK" w:cstheme="majorBidi" w:hint="eastAsia"/>
          <w:bCs/>
          <w:sz w:val="44"/>
          <w:szCs w:val="32"/>
          <w:lang w:bidi="ar"/>
        </w:rPr>
        <w:t>管理机构申报材料</w:t>
      </w:r>
    </w:p>
    <w:p w:rsidR="0014032E" w:rsidRDefault="00F56478">
      <w:pPr>
        <w:widowControl/>
        <w:ind w:firstLineChars="0" w:firstLine="0"/>
        <w:jc w:val="center"/>
        <w:rPr>
          <w:rFonts w:cs="仿宋_GB2312"/>
          <w:b/>
          <w:szCs w:val="32"/>
        </w:rPr>
      </w:pPr>
      <w:r>
        <w:rPr>
          <w:rFonts w:eastAsia="方正小标宋_GBK" w:cstheme="majorBidi" w:hint="eastAsia"/>
          <w:bCs/>
          <w:sz w:val="44"/>
          <w:szCs w:val="32"/>
          <w:lang w:bidi="ar"/>
        </w:rPr>
        <w:t>（模板）</w:t>
      </w:r>
    </w:p>
    <w:p w:rsidR="0014032E" w:rsidRDefault="00F56478">
      <w:pPr>
        <w:ind w:firstLine="640"/>
        <w:rPr>
          <w:rFonts w:cs="仿宋_GB2312"/>
          <w:sz w:val="28"/>
          <w:szCs w:val="28"/>
        </w:rPr>
      </w:pPr>
      <w:r>
        <w:rPr>
          <w:rFonts w:cs="仿宋_GB2312" w:hint="eastAsia"/>
          <w:szCs w:val="32"/>
          <w:lang w:bidi="ar"/>
        </w:rPr>
        <w:t xml:space="preserve">  </w:t>
      </w:r>
      <w:r>
        <w:rPr>
          <w:rFonts w:cs="仿宋_GB2312" w:hint="eastAsia"/>
          <w:sz w:val="28"/>
          <w:szCs w:val="28"/>
          <w:lang w:bidi="ar"/>
        </w:rPr>
        <w:t xml:space="preserve"> </w:t>
      </w: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5888"/>
      </w:tblGrid>
      <w:tr w:rsidR="0014032E" w:rsidTr="00254F00">
        <w:trPr>
          <w:trHeight w:val="1134"/>
        </w:trPr>
        <w:tc>
          <w:tcPr>
            <w:tcW w:w="2813" w:type="dxa"/>
            <w:tcBorders>
              <w:top w:val="nil"/>
              <w:left w:val="nil"/>
              <w:bottom w:val="nil"/>
              <w:right w:val="nil"/>
              <w:tl2br w:val="nil"/>
              <w:tr2bl w:val="nil"/>
            </w:tcBorders>
            <w:vAlign w:val="center"/>
          </w:tcPr>
          <w:p w:rsidR="0014032E" w:rsidRDefault="00F56478" w:rsidP="00254F00">
            <w:pPr>
              <w:autoSpaceDE w:val="0"/>
              <w:snapToGrid w:val="0"/>
              <w:ind w:firstLineChars="0" w:firstLine="0"/>
              <w:rPr>
                <w:rFonts w:cs="仿宋_GB2312"/>
                <w:kern w:val="0"/>
                <w:sz w:val="28"/>
                <w:szCs w:val="28"/>
              </w:rPr>
            </w:pPr>
            <w:r>
              <w:rPr>
                <w:rFonts w:cs="仿宋_GB2312" w:hint="eastAsia"/>
                <w:kern w:val="0"/>
                <w:sz w:val="28"/>
                <w:szCs w:val="28"/>
                <w:lang w:bidi="ar"/>
              </w:rPr>
              <w:t>申报基金类型：</w:t>
            </w:r>
          </w:p>
        </w:tc>
        <w:tc>
          <w:tcPr>
            <w:tcW w:w="5888" w:type="dxa"/>
            <w:tcBorders>
              <w:top w:val="nil"/>
              <w:left w:val="nil"/>
              <w:bottom w:val="single" w:sz="4" w:space="0" w:color="auto"/>
              <w:right w:val="nil"/>
              <w:tl2br w:val="nil"/>
              <w:tr2bl w:val="nil"/>
            </w:tcBorders>
            <w:vAlign w:val="center"/>
          </w:tcPr>
          <w:p w:rsidR="0014032E" w:rsidRDefault="00F56478">
            <w:pPr>
              <w:autoSpaceDE w:val="0"/>
              <w:snapToGrid w:val="0"/>
              <w:ind w:firstLineChars="0" w:firstLine="0"/>
              <w:rPr>
                <w:rFonts w:cs="仿宋_GB2312"/>
                <w:kern w:val="0"/>
                <w:sz w:val="28"/>
                <w:szCs w:val="28"/>
              </w:rPr>
            </w:pPr>
            <w:r>
              <w:rPr>
                <w:rFonts w:cs="仿宋_GB2312" w:hint="eastAsia"/>
                <w:kern w:val="0"/>
                <w:sz w:val="28"/>
                <w:szCs w:val="28"/>
              </w:rPr>
              <w:t>（请按照遴选范围填写）</w:t>
            </w:r>
          </w:p>
        </w:tc>
      </w:tr>
      <w:tr w:rsidR="0014032E" w:rsidTr="00254F00">
        <w:trPr>
          <w:trHeight w:val="1134"/>
        </w:trPr>
        <w:tc>
          <w:tcPr>
            <w:tcW w:w="2813" w:type="dxa"/>
            <w:tcBorders>
              <w:top w:val="nil"/>
              <w:left w:val="nil"/>
              <w:bottom w:val="nil"/>
              <w:right w:val="nil"/>
              <w:tl2br w:val="nil"/>
              <w:tr2bl w:val="nil"/>
            </w:tcBorders>
            <w:vAlign w:val="center"/>
          </w:tcPr>
          <w:p w:rsidR="0014032E" w:rsidRDefault="00F56478">
            <w:pPr>
              <w:autoSpaceDE w:val="0"/>
              <w:snapToGrid w:val="0"/>
              <w:ind w:firstLineChars="0" w:firstLine="0"/>
              <w:rPr>
                <w:rFonts w:cs="仿宋_GB2312"/>
                <w:kern w:val="0"/>
                <w:sz w:val="28"/>
                <w:szCs w:val="28"/>
              </w:rPr>
            </w:pPr>
            <w:r>
              <w:rPr>
                <w:rFonts w:cs="仿宋_GB2312" w:hint="eastAsia"/>
                <w:kern w:val="0"/>
                <w:sz w:val="28"/>
                <w:szCs w:val="28"/>
                <w:lang w:bidi="ar"/>
              </w:rPr>
              <w:t>基金名称：</w:t>
            </w:r>
          </w:p>
        </w:tc>
        <w:tc>
          <w:tcPr>
            <w:tcW w:w="5888" w:type="dxa"/>
            <w:tcBorders>
              <w:top w:val="nil"/>
              <w:left w:val="nil"/>
              <w:bottom w:val="single" w:sz="4" w:space="0" w:color="auto"/>
              <w:right w:val="nil"/>
              <w:tl2br w:val="nil"/>
              <w:tr2bl w:val="nil"/>
            </w:tcBorders>
            <w:vAlign w:val="center"/>
          </w:tcPr>
          <w:p w:rsidR="0014032E" w:rsidRDefault="00F56478">
            <w:pPr>
              <w:autoSpaceDE w:val="0"/>
              <w:snapToGrid w:val="0"/>
              <w:ind w:firstLineChars="0" w:firstLine="0"/>
              <w:rPr>
                <w:rFonts w:cs="仿宋_GB2312"/>
                <w:kern w:val="0"/>
                <w:sz w:val="28"/>
                <w:szCs w:val="28"/>
              </w:rPr>
            </w:pPr>
            <w:r>
              <w:rPr>
                <w:rFonts w:cs="仿宋_GB2312" w:hint="eastAsia"/>
                <w:kern w:val="0"/>
                <w:sz w:val="28"/>
                <w:szCs w:val="28"/>
              </w:rPr>
              <w:t>（请按照</w:t>
            </w:r>
            <w:proofErr w:type="gramStart"/>
            <w:r>
              <w:rPr>
                <w:rFonts w:cs="仿宋_GB2312" w:hint="eastAsia"/>
                <w:kern w:val="0"/>
                <w:sz w:val="28"/>
                <w:szCs w:val="28"/>
              </w:rPr>
              <w:t>拟工商核名信息</w:t>
            </w:r>
            <w:proofErr w:type="gramEnd"/>
            <w:r>
              <w:rPr>
                <w:rFonts w:cs="仿宋_GB2312" w:hint="eastAsia"/>
                <w:kern w:val="0"/>
                <w:sz w:val="28"/>
                <w:szCs w:val="28"/>
              </w:rPr>
              <w:t>填写）</w:t>
            </w:r>
          </w:p>
        </w:tc>
      </w:tr>
      <w:tr w:rsidR="0014032E">
        <w:trPr>
          <w:trHeight w:val="1171"/>
        </w:trPr>
        <w:tc>
          <w:tcPr>
            <w:tcW w:w="2813" w:type="dxa"/>
            <w:tcBorders>
              <w:top w:val="nil"/>
              <w:left w:val="nil"/>
              <w:bottom w:val="nil"/>
              <w:right w:val="nil"/>
              <w:tl2br w:val="nil"/>
              <w:tr2bl w:val="nil"/>
            </w:tcBorders>
            <w:vAlign w:val="center"/>
          </w:tcPr>
          <w:p w:rsidR="0014032E" w:rsidRDefault="00F56478">
            <w:pPr>
              <w:autoSpaceDE w:val="0"/>
              <w:snapToGrid w:val="0"/>
              <w:ind w:firstLineChars="0" w:firstLine="0"/>
              <w:rPr>
                <w:rFonts w:cs="仿宋_GB2312"/>
                <w:kern w:val="0"/>
                <w:sz w:val="28"/>
                <w:szCs w:val="28"/>
              </w:rPr>
            </w:pPr>
            <w:r>
              <w:rPr>
                <w:rFonts w:cs="仿宋_GB2312" w:hint="eastAsia"/>
                <w:kern w:val="0"/>
                <w:sz w:val="28"/>
                <w:szCs w:val="28"/>
                <w:lang w:bidi="ar"/>
              </w:rPr>
              <w:t>申报机构：</w:t>
            </w:r>
          </w:p>
        </w:tc>
        <w:tc>
          <w:tcPr>
            <w:tcW w:w="5888" w:type="dxa"/>
            <w:tcBorders>
              <w:top w:val="single" w:sz="4" w:space="0" w:color="auto"/>
              <w:left w:val="nil"/>
              <w:bottom w:val="single" w:sz="4" w:space="0" w:color="auto"/>
              <w:right w:val="nil"/>
              <w:tl2br w:val="nil"/>
              <w:tr2bl w:val="nil"/>
            </w:tcBorders>
            <w:vAlign w:val="center"/>
          </w:tcPr>
          <w:p w:rsidR="0014032E" w:rsidRDefault="00F56478">
            <w:pPr>
              <w:autoSpaceDE w:val="0"/>
              <w:snapToGrid w:val="0"/>
              <w:ind w:firstLine="560"/>
              <w:jc w:val="right"/>
              <w:rPr>
                <w:rFonts w:cs="仿宋_GB2312"/>
                <w:kern w:val="0"/>
                <w:sz w:val="28"/>
                <w:szCs w:val="28"/>
              </w:rPr>
            </w:pPr>
            <w:r>
              <w:rPr>
                <w:rFonts w:cs="仿宋_GB2312" w:hint="eastAsia"/>
                <w:kern w:val="0"/>
                <w:sz w:val="28"/>
                <w:szCs w:val="28"/>
                <w:lang w:bidi="ar"/>
              </w:rPr>
              <w:t>（盖章）</w:t>
            </w:r>
          </w:p>
        </w:tc>
      </w:tr>
      <w:tr w:rsidR="0014032E">
        <w:trPr>
          <w:trHeight w:val="1532"/>
        </w:trPr>
        <w:tc>
          <w:tcPr>
            <w:tcW w:w="2813" w:type="dxa"/>
            <w:tcBorders>
              <w:top w:val="nil"/>
              <w:left w:val="nil"/>
              <w:bottom w:val="nil"/>
              <w:right w:val="nil"/>
              <w:tl2br w:val="nil"/>
              <w:tr2bl w:val="nil"/>
            </w:tcBorders>
            <w:vAlign w:val="center"/>
          </w:tcPr>
          <w:p w:rsidR="0014032E" w:rsidRDefault="00F56478">
            <w:pPr>
              <w:autoSpaceDE w:val="0"/>
              <w:adjustRightInd w:val="0"/>
              <w:snapToGrid w:val="0"/>
              <w:spacing w:line="240" w:lineRule="auto"/>
              <w:ind w:firstLineChars="0" w:firstLine="0"/>
              <w:jc w:val="left"/>
              <w:rPr>
                <w:rFonts w:cs="仿宋_GB2312"/>
                <w:kern w:val="0"/>
                <w:sz w:val="28"/>
                <w:szCs w:val="28"/>
              </w:rPr>
            </w:pPr>
            <w:r>
              <w:rPr>
                <w:rFonts w:cs="仿宋_GB2312" w:hint="eastAsia"/>
                <w:kern w:val="0"/>
                <w:sz w:val="28"/>
                <w:szCs w:val="28"/>
                <w:lang w:bidi="ar"/>
              </w:rPr>
              <w:t>法定代表人</w:t>
            </w:r>
            <w:r>
              <w:rPr>
                <w:rFonts w:eastAsia="Times New Roman"/>
                <w:kern w:val="0"/>
                <w:sz w:val="28"/>
                <w:szCs w:val="28"/>
                <w:lang w:bidi="ar"/>
              </w:rPr>
              <w:t>/</w:t>
            </w:r>
            <w:r>
              <w:rPr>
                <w:rFonts w:cs="仿宋_GB2312" w:hint="eastAsia"/>
                <w:kern w:val="0"/>
                <w:sz w:val="28"/>
                <w:szCs w:val="28"/>
                <w:lang w:bidi="ar"/>
              </w:rPr>
              <w:t>执行事务合伙人委派代表或授权代表：</w:t>
            </w:r>
          </w:p>
        </w:tc>
        <w:tc>
          <w:tcPr>
            <w:tcW w:w="5888" w:type="dxa"/>
            <w:tcBorders>
              <w:top w:val="single" w:sz="4" w:space="0" w:color="auto"/>
              <w:left w:val="nil"/>
              <w:bottom w:val="single" w:sz="4" w:space="0" w:color="auto"/>
              <w:right w:val="nil"/>
              <w:tl2br w:val="nil"/>
              <w:tr2bl w:val="nil"/>
            </w:tcBorders>
            <w:vAlign w:val="center"/>
          </w:tcPr>
          <w:p w:rsidR="0014032E" w:rsidRDefault="00F56478">
            <w:pPr>
              <w:autoSpaceDE w:val="0"/>
              <w:snapToGrid w:val="0"/>
              <w:ind w:firstLine="560"/>
              <w:jc w:val="right"/>
              <w:rPr>
                <w:rFonts w:cs="仿宋_GB2312"/>
                <w:kern w:val="0"/>
                <w:sz w:val="28"/>
                <w:szCs w:val="28"/>
              </w:rPr>
            </w:pPr>
            <w:r>
              <w:rPr>
                <w:rFonts w:cs="仿宋_GB2312" w:hint="eastAsia"/>
                <w:kern w:val="0"/>
                <w:sz w:val="28"/>
                <w:szCs w:val="28"/>
                <w:lang w:bidi="ar"/>
              </w:rPr>
              <w:t>（签章）</w:t>
            </w:r>
          </w:p>
        </w:tc>
      </w:tr>
      <w:tr w:rsidR="0014032E">
        <w:trPr>
          <w:trHeight w:val="755"/>
        </w:trPr>
        <w:tc>
          <w:tcPr>
            <w:tcW w:w="2813" w:type="dxa"/>
            <w:tcBorders>
              <w:top w:val="nil"/>
              <w:left w:val="nil"/>
              <w:bottom w:val="nil"/>
              <w:right w:val="nil"/>
              <w:tl2br w:val="nil"/>
              <w:tr2bl w:val="nil"/>
            </w:tcBorders>
            <w:vAlign w:val="center"/>
          </w:tcPr>
          <w:p w:rsidR="0014032E" w:rsidRDefault="00F56478">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w:t>
            </w:r>
            <w:r w:rsidR="00254F00">
              <w:rPr>
                <w:rFonts w:cs="仿宋_GB2312" w:hint="eastAsia"/>
                <w:kern w:val="0"/>
                <w:sz w:val="28"/>
                <w:szCs w:val="28"/>
                <w:lang w:bidi="ar"/>
              </w:rPr>
              <w:t xml:space="preserve"> </w:t>
            </w:r>
            <w:r>
              <w:rPr>
                <w:rFonts w:cs="仿宋_GB2312" w:hint="eastAsia"/>
                <w:kern w:val="0"/>
                <w:sz w:val="28"/>
                <w:szCs w:val="28"/>
                <w:lang w:bidi="ar"/>
              </w:rPr>
              <w:t>系</w:t>
            </w:r>
            <w:r w:rsidR="00254F00">
              <w:rPr>
                <w:rFonts w:cs="仿宋_GB2312" w:hint="eastAsia"/>
                <w:kern w:val="0"/>
                <w:sz w:val="28"/>
                <w:szCs w:val="28"/>
                <w:lang w:bidi="ar"/>
              </w:rPr>
              <w:t xml:space="preserve"> </w:t>
            </w:r>
            <w:r>
              <w:rPr>
                <w:rFonts w:cs="仿宋_GB2312" w:hint="eastAsia"/>
                <w:kern w:val="0"/>
                <w:sz w:val="28"/>
                <w:szCs w:val="28"/>
                <w:lang w:bidi="ar"/>
              </w:rPr>
              <w:t>人</w:t>
            </w:r>
            <w:r w:rsidR="00254F00">
              <w:rPr>
                <w:rFonts w:cs="仿宋_GB2312" w:hint="eastAsia"/>
                <w:kern w:val="0"/>
                <w:sz w:val="28"/>
                <w:szCs w:val="28"/>
                <w:lang w:bidi="ar"/>
              </w:rPr>
              <w:t>：</w:t>
            </w:r>
          </w:p>
        </w:tc>
        <w:tc>
          <w:tcPr>
            <w:tcW w:w="5888" w:type="dxa"/>
            <w:tcBorders>
              <w:top w:val="single" w:sz="4" w:space="0" w:color="auto"/>
              <w:left w:val="nil"/>
              <w:bottom w:val="single" w:sz="4" w:space="0" w:color="auto"/>
              <w:right w:val="nil"/>
              <w:tl2br w:val="nil"/>
              <w:tr2bl w:val="nil"/>
            </w:tcBorders>
            <w:vAlign w:val="center"/>
          </w:tcPr>
          <w:p w:rsidR="0014032E" w:rsidRDefault="0014032E">
            <w:pPr>
              <w:autoSpaceDE w:val="0"/>
              <w:snapToGrid w:val="0"/>
              <w:ind w:firstLine="560"/>
              <w:jc w:val="right"/>
              <w:rPr>
                <w:rFonts w:cs="仿宋_GB2312"/>
                <w:kern w:val="0"/>
                <w:sz w:val="28"/>
                <w:szCs w:val="28"/>
                <w:lang w:bidi="ar"/>
              </w:rPr>
            </w:pPr>
          </w:p>
        </w:tc>
      </w:tr>
      <w:tr w:rsidR="0014032E">
        <w:trPr>
          <w:trHeight w:val="767"/>
        </w:trPr>
        <w:tc>
          <w:tcPr>
            <w:tcW w:w="2813" w:type="dxa"/>
            <w:tcBorders>
              <w:top w:val="nil"/>
              <w:left w:val="nil"/>
              <w:bottom w:val="nil"/>
              <w:right w:val="nil"/>
              <w:tl2br w:val="nil"/>
              <w:tr2bl w:val="nil"/>
            </w:tcBorders>
            <w:vAlign w:val="center"/>
          </w:tcPr>
          <w:p w:rsidR="0014032E" w:rsidRDefault="00F56478">
            <w:pPr>
              <w:autoSpaceDE w:val="0"/>
              <w:snapToGrid w:val="0"/>
              <w:ind w:firstLineChars="0" w:firstLine="0"/>
              <w:jc w:val="left"/>
              <w:rPr>
                <w:rFonts w:cs="仿宋_GB2312"/>
                <w:kern w:val="0"/>
                <w:sz w:val="28"/>
                <w:szCs w:val="28"/>
                <w:lang w:bidi="ar"/>
              </w:rPr>
            </w:pPr>
            <w:r>
              <w:rPr>
                <w:rFonts w:cs="仿宋_GB2312" w:hint="eastAsia"/>
                <w:kern w:val="0"/>
                <w:sz w:val="28"/>
                <w:szCs w:val="28"/>
                <w:lang w:bidi="ar"/>
              </w:rPr>
              <w:t>联系方式</w:t>
            </w:r>
            <w:r w:rsidR="00254F00">
              <w:rPr>
                <w:rFonts w:cs="仿宋_GB2312" w:hint="eastAsia"/>
                <w:kern w:val="0"/>
                <w:sz w:val="28"/>
                <w:szCs w:val="28"/>
                <w:lang w:bidi="ar"/>
              </w:rPr>
              <w:t>：</w:t>
            </w:r>
          </w:p>
        </w:tc>
        <w:tc>
          <w:tcPr>
            <w:tcW w:w="5888" w:type="dxa"/>
            <w:tcBorders>
              <w:top w:val="single" w:sz="4" w:space="0" w:color="auto"/>
              <w:left w:val="nil"/>
              <w:bottom w:val="single" w:sz="4" w:space="0" w:color="auto"/>
              <w:right w:val="nil"/>
              <w:tl2br w:val="nil"/>
              <w:tr2bl w:val="nil"/>
            </w:tcBorders>
            <w:vAlign w:val="center"/>
          </w:tcPr>
          <w:p w:rsidR="0014032E" w:rsidRDefault="0014032E">
            <w:pPr>
              <w:autoSpaceDE w:val="0"/>
              <w:snapToGrid w:val="0"/>
              <w:ind w:firstLine="560"/>
              <w:jc w:val="right"/>
              <w:rPr>
                <w:rFonts w:cs="仿宋_GB2312"/>
                <w:kern w:val="0"/>
                <w:sz w:val="28"/>
                <w:szCs w:val="28"/>
                <w:lang w:bidi="ar"/>
              </w:rPr>
            </w:pPr>
          </w:p>
        </w:tc>
      </w:tr>
    </w:tbl>
    <w:p w:rsidR="0014032E" w:rsidRDefault="0014032E">
      <w:pPr>
        <w:ind w:left="1" w:firstLine="560"/>
        <w:jc w:val="center"/>
        <w:rPr>
          <w:rFonts w:cs="仿宋_GB2312"/>
          <w:sz w:val="28"/>
          <w:szCs w:val="28"/>
          <w:lang w:bidi="ar"/>
        </w:rPr>
      </w:pPr>
    </w:p>
    <w:p w:rsidR="0014032E" w:rsidRDefault="00F56478">
      <w:pPr>
        <w:ind w:left="1" w:firstLine="560"/>
        <w:jc w:val="center"/>
        <w:rPr>
          <w:rFonts w:cs="仿宋_GB2312"/>
          <w:sz w:val="28"/>
          <w:szCs w:val="28"/>
          <w:u w:val="single"/>
        </w:rPr>
      </w:pPr>
      <w:r>
        <w:rPr>
          <w:rFonts w:cs="仿宋_GB2312" w:hint="eastAsia"/>
          <w:sz w:val="28"/>
          <w:szCs w:val="28"/>
          <w:lang w:bidi="ar"/>
        </w:rPr>
        <w:t>申报时间：</w:t>
      </w:r>
      <w:r>
        <w:rPr>
          <w:rFonts w:cs="仿宋_GB2312" w:hint="eastAsia"/>
          <w:sz w:val="28"/>
          <w:szCs w:val="28"/>
          <w:u w:val="single"/>
          <w:lang w:bidi="ar"/>
        </w:rPr>
        <w:t xml:space="preserve">       </w:t>
      </w:r>
      <w:r>
        <w:rPr>
          <w:rFonts w:cs="仿宋_GB2312" w:hint="eastAsia"/>
          <w:sz w:val="28"/>
          <w:szCs w:val="28"/>
          <w:lang w:bidi="ar"/>
        </w:rPr>
        <w:t>年</w:t>
      </w:r>
      <w:r>
        <w:rPr>
          <w:rFonts w:cs="仿宋_GB2312" w:hint="eastAsia"/>
          <w:sz w:val="28"/>
          <w:szCs w:val="28"/>
          <w:u w:val="single"/>
          <w:lang w:bidi="ar"/>
        </w:rPr>
        <w:t xml:space="preserve">      </w:t>
      </w:r>
      <w:r>
        <w:rPr>
          <w:rFonts w:cs="仿宋_GB2312" w:hint="eastAsia"/>
          <w:sz w:val="28"/>
          <w:szCs w:val="28"/>
          <w:lang w:bidi="ar"/>
        </w:rPr>
        <w:t>月</w:t>
      </w:r>
      <w:r>
        <w:rPr>
          <w:rFonts w:cs="仿宋_GB2312" w:hint="eastAsia"/>
          <w:sz w:val="28"/>
          <w:szCs w:val="28"/>
          <w:u w:val="single"/>
          <w:lang w:bidi="ar"/>
        </w:rPr>
        <w:t xml:space="preserve">       </w:t>
      </w:r>
      <w:r>
        <w:rPr>
          <w:rFonts w:cs="仿宋_GB2312" w:hint="eastAsia"/>
          <w:sz w:val="28"/>
          <w:szCs w:val="28"/>
          <w:lang w:bidi="ar"/>
        </w:rPr>
        <w:t>日</w:t>
      </w:r>
      <w:r>
        <w:rPr>
          <w:rFonts w:cs="仿宋_GB2312"/>
          <w:sz w:val="28"/>
          <w:szCs w:val="28"/>
          <w:lang w:bidi="ar"/>
        </w:rPr>
        <w:t xml:space="preserve"> </w:t>
      </w:r>
    </w:p>
    <w:p w:rsidR="0014032E" w:rsidRDefault="0014032E">
      <w:pPr>
        <w:spacing w:line="400" w:lineRule="exact"/>
        <w:ind w:firstLineChars="0" w:firstLine="0"/>
        <w:rPr>
          <w:rFonts w:eastAsia="楷体" w:cs="仿宋_GB2312"/>
          <w:sz w:val="28"/>
          <w:szCs w:val="28"/>
          <w:lang w:bidi="ar"/>
        </w:rPr>
      </w:pPr>
    </w:p>
    <w:p w:rsidR="0014032E" w:rsidRDefault="00F56478">
      <w:pPr>
        <w:ind w:firstLineChars="0" w:firstLine="0"/>
        <w:jc w:val="center"/>
        <w:rPr>
          <w:rFonts w:eastAsia="楷体" w:cs="仿宋_GB2312"/>
          <w:sz w:val="28"/>
          <w:szCs w:val="28"/>
          <w:lang w:bidi="ar"/>
        </w:rPr>
      </w:pPr>
      <w:r>
        <w:rPr>
          <w:rFonts w:eastAsia="楷体" w:cs="仿宋_GB2312" w:hint="eastAsia"/>
          <w:sz w:val="28"/>
          <w:szCs w:val="28"/>
          <w:lang w:bidi="ar"/>
        </w:rPr>
        <w:t>注：申报材料</w:t>
      </w:r>
      <w:proofErr w:type="gramStart"/>
      <w:r>
        <w:rPr>
          <w:rFonts w:eastAsia="楷体" w:cs="仿宋_GB2312" w:hint="eastAsia"/>
          <w:sz w:val="28"/>
          <w:szCs w:val="28"/>
          <w:lang w:bidi="ar"/>
        </w:rPr>
        <w:t>请连续</w:t>
      </w:r>
      <w:proofErr w:type="gramEnd"/>
      <w:r>
        <w:rPr>
          <w:rFonts w:eastAsia="楷体" w:cs="仿宋_GB2312" w:hint="eastAsia"/>
          <w:sz w:val="28"/>
          <w:szCs w:val="28"/>
          <w:lang w:bidi="ar"/>
        </w:rPr>
        <w:t>编码、列出目录，并务必添加对应页码。</w:t>
      </w:r>
    </w:p>
    <w:p w:rsidR="00EB5729" w:rsidRDefault="00F56478">
      <w:pPr>
        <w:ind w:firstLineChars="0" w:firstLine="0"/>
        <w:jc w:val="center"/>
        <w:rPr>
          <w:rFonts w:cs="仿宋_GB2312"/>
          <w:sz w:val="28"/>
          <w:szCs w:val="28"/>
          <w:lang w:bidi="ar"/>
        </w:rPr>
      </w:pPr>
      <w:r>
        <w:rPr>
          <w:rFonts w:eastAsia="楷体" w:cs="仿宋_GB2312" w:hint="eastAsia"/>
          <w:sz w:val="28"/>
          <w:szCs w:val="28"/>
          <w:lang w:bidi="ar"/>
        </w:rPr>
        <w:t>纸质</w:t>
      </w:r>
      <w:proofErr w:type="gramStart"/>
      <w:r>
        <w:rPr>
          <w:rFonts w:eastAsia="楷体" w:cs="仿宋_GB2312" w:hint="eastAsia"/>
          <w:sz w:val="28"/>
          <w:szCs w:val="28"/>
          <w:lang w:bidi="ar"/>
        </w:rPr>
        <w:t>版规范</w:t>
      </w:r>
      <w:proofErr w:type="gramEnd"/>
      <w:r>
        <w:rPr>
          <w:rFonts w:eastAsia="楷体" w:cs="仿宋_GB2312" w:hint="eastAsia"/>
          <w:sz w:val="28"/>
          <w:szCs w:val="28"/>
          <w:lang w:bidi="ar"/>
        </w:rPr>
        <w:t>打印装订成册，左侧胶装，并加盖骑缝章</w:t>
      </w:r>
      <w:r>
        <w:rPr>
          <w:rFonts w:cs="仿宋_GB2312" w:hint="eastAsia"/>
          <w:sz w:val="28"/>
          <w:szCs w:val="28"/>
          <w:lang w:bidi="ar"/>
        </w:rPr>
        <w:t>。</w:t>
      </w:r>
    </w:p>
    <w:p w:rsidR="000947F4" w:rsidRPr="000947F4" w:rsidRDefault="000947F4" w:rsidP="000947F4">
      <w:pPr>
        <w:ind w:left="640" w:firstLineChars="0" w:firstLine="0"/>
      </w:pPr>
    </w:p>
    <w:p w:rsidR="0076248E" w:rsidRPr="007F522D" w:rsidRDefault="0076248E" w:rsidP="007F522D">
      <w:pPr>
        <w:ind w:firstLine="640"/>
        <w:rPr>
          <w:lang w:bidi="ar"/>
        </w:rPr>
        <w:sectPr w:rsidR="0076248E" w:rsidRPr="007F522D" w:rsidSect="002102F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851" w:footer="992" w:gutter="0"/>
          <w:pgNumType w:start="0"/>
          <w:cols w:space="720"/>
          <w:docGrid w:type="lines" w:linePitch="435"/>
        </w:sectPr>
      </w:pPr>
    </w:p>
    <w:p w:rsidR="000947F4" w:rsidRDefault="000947F4" w:rsidP="000947F4">
      <w:pPr>
        <w:ind w:firstLine="560"/>
        <w:rPr>
          <w:rFonts w:cs="仿宋_GB2312"/>
          <w:sz w:val="28"/>
          <w:szCs w:val="28"/>
          <w:lang w:bidi="ar"/>
        </w:rPr>
      </w:pPr>
    </w:p>
    <w:p w:rsidR="0076248E" w:rsidRDefault="0076248E" w:rsidP="007F522D">
      <w:pPr>
        <w:ind w:firstLine="560"/>
        <w:rPr>
          <w:rFonts w:cs="仿宋_GB2312"/>
          <w:sz w:val="28"/>
          <w:szCs w:val="28"/>
          <w:lang w:bidi="ar"/>
        </w:rPr>
        <w:sectPr w:rsidR="0076248E" w:rsidSect="00EB5729">
          <w:type w:val="continuous"/>
          <w:pgSz w:w="11906" w:h="16838"/>
          <w:pgMar w:top="1440" w:right="1800" w:bottom="1440" w:left="1800" w:header="851" w:footer="992" w:gutter="0"/>
          <w:pgNumType w:start="1"/>
          <w:cols w:space="720"/>
          <w:titlePg/>
          <w:docGrid w:type="lines" w:linePitch="435"/>
        </w:sectPr>
      </w:pPr>
    </w:p>
    <w:p w:rsidR="0014032E" w:rsidRDefault="00F56478">
      <w:pPr>
        <w:ind w:firstLineChars="0" w:firstLine="0"/>
        <w:jc w:val="center"/>
        <w:rPr>
          <w:rFonts w:eastAsia="楷体" w:cs="仿宋_GB2312"/>
          <w:sz w:val="36"/>
          <w:szCs w:val="36"/>
          <w:lang w:bidi="ar"/>
        </w:rPr>
      </w:pPr>
      <w:r>
        <w:rPr>
          <w:rFonts w:eastAsia="方正小标宋_GBK" w:cstheme="majorBidi" w:hint="eastAsia"/>
          <w:bCs/>
          <w:sz w:val="36"/>
          <w:szCs w:val="36"/>
          <w:lang w:bidi="ar"/>
        </w:rPr>
        <w:lastRenderedPageBreak/>
        <w:t>目</w:t>
      </w:r>
      <w:r>
        <w:rPr>
          <w:rFonts w:eastAsia="方正小标宋_GBK" w:cstheme="majorBidi" w:hint="eastAsia"/>
          <w:bCs/>
          <w:sz w:val="36"/>
          <w:szCs w:val="36"/>
          <w:lang w:bidi="ar"/>
        </w:rPr>
        <w:t xml:space="preserve"> </w:t>
      </w:r>
      <w:r>
        <w:rPr>
          <w:rFonts w:eastAsia="方正小标宋_GBK" w:cstheme="majorBidi" w:hint="eastAsia"/>
          <w:bCs/>
          <w:sz w:val="36"/>
          <w:szCs w:val="36"/>
          <w:lang w:bidi="ar"/>
        </w:rPr>
        <w:t>录</w:t>
      </w:r>
    </w:p>
    <w:p w:rsidR="0014032E" w:rsidRDefault="00F56478">
      <w:pPr>
        <w:ind w:firstLineChars="0" w:firstLine="0"/>
        <w:rPr>
          <w:rFonts w:eastAsia="楷体"/>
          <w:bCs/>
          <w:szCs w:val="32"/>
        </w:rPr>
      </w:pPr>
      <w:r>
        <w:rPr>
          <w:rFonts w:eastAsia="黑体" w:hint="eastAsia"/>
          <w:bCs/>
          <w:szCs w:val="32"/>
        </w:rPr>
        <w:t>第一部分</w:t>
      </w:r>
      <w:r>
        <w:rPr>
          <w:rFonts w:eastAsia="黑体" w:hint="eastAsia"/>
          <w:bCs/>
          <w:szCs w:val="32"/>
        </w:rPr>
        <w:t xml:space="preserve"> </w:t>
      </w:r>
      <w:r>
        <w:rPr>
          <w:rFonts w:eastAsia="黑体" w:hint="eastAsia"/>
          <w:bCs/>
          <w:szCs w:val="32"/>
        </w:rPr>
        <w:t>申报书</w:t>
      </w:r>
    </w:p>
    <w:p w:rsidR="0014032E" w:rsidRDefault="00F56478">
      <w:pPr>
        <w:ind w:firstLineChars="0" w:firstLine="0"/>
        <w:rPr>
          <w:rFonts w:eastAsia="黑体"/>
          <w:bCs/>
          <w:szCs w:val="32"/>
        </w:rPr>
      </w:pPr>
      <w:r>
        <w:rPr>
          <w:rFonts w:eastAsia="黑体" w:hint="eastAsia"/>
          <w:bCs/>
          <w:szCs w:val="32"/>
        </w:rPr>
        <w:t>第二部分</w:t>
      </w:r>
      <w:r>
        <w:rPr>
          <w:rFonts w:eastAsia="黑体" w:hint="eastAsia"/>
          <w:bCs/>
          <w:szCs w:val="32"/>
        </w:rPr>
        <w:t xml:space="preserve"> </w:t>
      </w:r>
      <w:r>
        <w:rPr>
          <w:rFonts w:eastAsia="黑体"/>
          <w:bCs/>
          <w:szCs w:val="32"/>
        </w:rPr>
        <w:t>自评</w:t>
      </w:r>
      <w:r>
        <w:rPr>
          <w:rFonts w:eastAsia="黑体" w:hint="eastAsia"/>
          <w:bCs/>
          <w:szCs w:val="32"/>
        </w:rPr>
        <w:t>情况</w:t>
      </w:r>
    </w:p>
    <w:p w:rsidR="0014032E" w:rsidRDefault="00F56478">
      <w:pPr>
        <w:ind w:firstLine="640"/>
        <w:rPr>
          <w:rFonts w:eastAsia="楷体_GB2312" w:cs="楷体_GB2312"/>
          <w:szCs w:val="32"/>
        </w:rPr>
      </w:pPr>
      <w:r>
        <w:rPr>
          <w:rFonts w:eastAsia="楷体_GB2312" w:cs="楷体_GB2312" w:hint="eastAsia"/>
          <w:szCs w:val="32"/>
        </w:rPr>
        <w:t>一、基本条件自评情况</w:t>
      </w:r>
    </w:p>
    <w:p w:rsidR="0014032E" w:rsidRDefault="00F56478">
      <w:pPr>
        <w:ind w:firstLine="640"/>
        <w:rPr>
          <w:rFonts w:eastAsia="楷体_GB2312" w:cs="楷体_GB2312"/>
          <w:szCs w:val="32"/>
        </w:rPr>
      </w:pPr>
      <w:r>
        <w:rPr>
          <w:rFonts w:eastAsia="楷体_GB2312" w:cs="楷体_GB2312" w:hint="eastAsia"/>
          <w:szCs w:val="32"/>
        </w:rPr>
        <w:t>二、</w:t>
      </w:r>
      <w:proofErr w:type="gramStart"/>
      <w:r>
        <w:rPr>
          <w:rFonts w:eastAsia="楷体_GB2312" w:cs="楷体_GB2312" w:hint="eastAsia"/>
          <w:szCs w:val="32"/>
        </w:rPr>
        <w:t>子基金</w:t>
      </w:r>
      <w:proofErr w:type="gramEnd"/>
      <w:r>
        <w:rPr>
          <w:rFonts w:eastAsia="楷体_GB2312" w:cs="楷体_GB2312" w:hint="eastAsia"/>
          <w:szCs w:val="32"/>
        </w:rPr>
        <w:t>自评情况</w:t>
      </w:r>
    </w:p>
    <w:p w:rsidR="0014032E" w:rsidRDefault="00F56478">
      <w:pPr>
        <w:ind w:firstLineChars="0" w:firstLine="0"/>
        <w:rPr>
          <w:rFonts w:eastAsia="黑体"/>
          <w:bCs/>
          <w:szCs w:val="32"/>
        </w:rPr>
      </w:pPr>
      <w:r>
        <w:rPr>
          <w:rFonts w:eastAsia="黑体" w:hint="eastAsia"/>
          <w:bCs/>
          <w:szCs w:val="32"/>
        </w:rPr>
        <w:t>第三部分</w:t>
      </w:r>
      <w:r>
        <w:rPr>
          <w:rFonts w:eastAsia="黑体" w:hint="eastAsia"/>
          <w:bCs/>
          <w:szCs w:val="32"/>
        </w:rPr>
        <w:t xml:space="preserve"> </w:t>
      </w:r>
      <w:r>
        <w:rPr>
          <w:rFonts w:eastAsia="黑体" w:hint="eastAsia"/>
          <w:bCs/>
          <w:szCs w:val="32"/>
        </w:rPr>
        <w:t>正文</w:t>
      </w:r>
    </w:p>
    <w:p w:rsidR="0014032E" w:rsidRDefault="00F56478">
      <w:pPr>
        <w:ind w:firstLine="643"/>
        <w:rPr>
          <w:rFonts w:eastAsia="楷体_GB2312" w:cs="楷体_GB2312"/>
          <w:b/>
          <w:szCs w:val="32"/>
        </w:rPr>
      </w:pPr>
      <w:r>
        <w:rPr>
          <w:rFonts w:eastAsia="楷体_GB2312" w:cs="楷体_GB2312" w:hint="eastAsia"/>
          <w:b/>
          <w:szCs w:val="32"/>
        </w:rPr>
        <w:t>一、</w:t>
      </w:r>
      <w:proofErr w:type="gramStart"/>
      <w:r>
        <w:rPr>
          <w:rFonts w:eastAsia="楷体_GB2312" w:cs="楷体_GB2312" w:hint="eastAsia"/>
          <w:b/>
          <w:szCs w:val="32"/>
        </w:rPr>
        <w:t>子基金</w:t>
      </w:r>
      <w:proofErr w:type="gramEnd"/>
      <w:r>
        <w:rPr>
          <w:rFonts w:eastAsia="楷体_GB2312" w:cs="楷体_GB2312" w:hint="eastAsia"/>
          <w:b/>
          <w:szCs w:val="32"/>
        </w:rPr>
        <w:t>基本情况</w:t>
      </w:r>
    </w:p>
    <w:p w:rsidR="0014032E" w:rsidRDefault="00F56478">
      <w:pPr>
        <w:ind w:firstLineChars="400" w:firstLine="1280"/>
        <w:rPr>
          <w:rFonts w:eastAsia="楷体_GB2312" w:cs="楷体_GB2312"/>
          <w:szCs w:val="32"/>
        </w:rPr>
      </w:pPr>
      <w:r>
        <w:rPr>
          <w:rFonts w:eastAsia="楷体_GB2312" w:cs="楷体_GB2312" w:hint="eastAsia"/>
          <w:szCs w:val="32"/>
          <w:lang w:bidi="ar"/>
        </w:rPr>
        <w:t>（一）基金基本要素</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（二）基金募资情况</w:t>
      </w:r>
    </w:p>
    <w:p w:rsidR="0014032E" w:rsidRDefault="00F56478">
      <w:pPr>
        <w:ind w:firstLineChars="400" w:firstLine="1280"/>
        <w:rPr>
          <w:rFonts w:eastAsia="楷体_GB2312" w:cs="楷体_GB2312"/>
          <w:szCs w:val="32"/>
        </w:rPr>
      </w:pPr>
      <w:r>
        <w:rPr>
          <w:rFonts w:eastAsia="楷体_GB2312" w:cs="楷体_GB2312" w:hint="eastAsia"/>
          <w:szCs w:val="32"/>
          <w:lang w:bidi="ar"/>
        </w:rPr>
        <w:t>（三）基金投资情况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（四）基金管理费及超额收益分配</w:t>
      </w:r>
    </w:p>
    <w:p w:rsidR="0014032E" w:rsidRDefault="00F56478">
      <w:pPr>
        <w:ind w:firstLineChars="400" w:firstLine="1280"/>
        <w:rPr>
          <w:rFonts w:eastAsia="楷体_GB2312" w:cs="楷体_GB2312"/>
          <w:szCs w:val="32"/>
        </w:rPr>
      </w:pPr>
      <w:r>
        <w:rPr>
          <w:rFonts w:eastAsia="楷体_GB2312" w:cs="楷体_GB2312" w:hint="eastAsia"/>
          <w:szCs w:val="32"/>
        </w:rPr>
        <w:t>（五）基金管理情况</w:t>
      </w:r>
    </w:p>
    <w:p w:rsidR="0014032E" w:rsidRDefault="00F56478">
      <w:pPr>
        <w:ind w:firstLineChars="400" w:firstLine="1280"/>
        <w:rPr>
          <w:rFonts w:eastAsia="楷体_GB2312" w:cs="楷体_GB2312"/>
          <w:szCs w:val="32"/>
          <w:lang w:bidi="ar"/>
        </w:rPr>
      </w:pPr>
      <w:r>
        <w:rPr>
          <w:rFonts w:eastAsia="楷体_GB2312" w:cs="楷体_GB2312" w:hint="eastAsia"/>
          <w:szCs w:val="32"/>
        </w:rPr>
        <w:t>（六）</w:t>
      </w:r>
      <w:r>
        <w:rPr>
          <w:rFonts w:eastAsia="楷体_GB2312" w:cs="楷体_GB2312" w:hint="eastAsia"/>
          <w:szCs w:val="32"/>
          <w:lang w:bidi="ar"/>
        </w:rPr>
        <w:t>其他需要说明的内容</w:t>
      </w:r>
    </w:p>
    <w:p w:rsidR="0014032E" w:rsidRDefault="00F56478">
      <w:pPr>
        <w:ind w:firstLine="643"/>
        <w:rPr>
          <w:rFonts w:eastAsia="楷体_GB2312" w:cs="楷体_GB2312"/>
          <w:b/>
          <w:szCs w:val="32"/>
        </w:rPr>
      </w:pPr>
      <w:r>
        <w:rPr>
          <w:rFonts w:eastAsia="楷体_GB2312" w:cs="楷体_GB2312" w:hint="eastAsia"/>
          <w:b/>
          <w:szCs w:val="32"/>
        </w:rPr>
        <w:t>二、管理机构及专属管理团队基本情况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（一）机构基本情况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（二）机构近两年一期财务情况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（三）机构在安徽省内设置固定办公场所情况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（四）机构基金投资业绩情况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（五）机构在管基金退出及资金回流情况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（六）机构行业影响力</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（七）机构制度建设内部治理情况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（八）专属管理团队基本情况</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lastRenderedPageBreak/>
        <w:t>（九）专属管理团队成功投资案例</w:t>
      </w:r>
    </w:p>
    <w:p w:rsidR="0014032E" w:rsidRDefault="00F56478">
      <w:pPr>
        <w:ind w:firstLineChars="400" w:firstLine="1280"/>
        <w:rPr>
          <w:rFonts w:eastAsia="楷体_GB2312" w:cs="楷体_GB2312"/>
          <w:szCs w:val="32"/>
          <w:lang w:bidi="ar"/>
        </w:rPr>
      </w:pPr>
      <w:r>
        <w:rPr>
          <w:rFonts w:eastAsia="楷体_GB2312" w:cs="楷体_GB2312" w:hint="eastAsia"/>
          <w:szCs w:val="32"/>
          <w:lang w:bidi="ar"/>
        </w:rPr>
        <w:t>（十）其他需要说明的内容</w:t>
      </w:r>
    </w:p>
    <w:p w:rsidR="0014032E" w:rsidRDefault="00F56478">
      <w:pPr>
        <w:ind w:firstLineChars="0" w:firstLine="0"/>
        <w:rPr>
          <w:rFonts w:eastAsia="黑体"/>
          <w:bCs/>
          <w:szCs w:val="32"/>
        </w:rPr>
      </w:pPr>
      <w:r>
        <w:rPr>
          <w:rFonts w:eastAsia="黑体" w:hint="eastAsia"/>
          <w:bCs/>
          <w:szCs w:val="32"/>
        </w:rPr>
        <w:t>第四部分</w:t>
      </w:r>
      <w:r>
        <w:rPr>
          <w:rFonts w:eastAsia="黑体" w:hint="eastAsia"/>
          <w:bCs/>
          <w:szCs w:val="32"/>
        </w:rPr>
        <w:t xml:space="preserve"> </w:t>
      </w:r>
      <w:r>
        <w:rPr>
          <w:rFonts w:eastAsia="黑体" w:hint="eastAsia"/>
          <w:bCs/>
          <w:szCs w:val="32"/>
        </w:rPr>
        <w:t>附表、出资承诺（意向）函、机构承诺函等附件</w:t>
      </w:r>
    </w:p>
    <w:p w:rsidR="0014032E" w:rsidRDefault="00F56478">
      <w:pPr>
        <w:ind w:firstLineChars="0" w:firstLine="0"/>
        <w:rPr>
          <w:rFonts w:eastAsia="黑体"/>
          <w:bCs/>
          <w:szCs w:val="32"/>
          <w:lang w:bidi="ar"/>
        </w:rPr>
      </w:pPr>
      <w:r>
        <w:rPr>
          <w:rFonts w:eastAsia="黑体" w:hint="eastAsia"/>
          <w:bCs/>
          <w:szCs w:val="32"/>
          <w:lang w:bidi="ar"/>
        </w:rPr>
        <w:t>第五部分</w:t>
      </w:r>
      <w:r>
        <w:rPr>
          <w:rFonts w:eastAsia="黑体" w:hint="eastAsia"/>
          <w:bCs/>
          <w:szCs w:val="32"/>
          <w:lang w:bidi="ar"/>
        </w:rPr>
        <w:t xml:space="preserve"> </w:t>
      </w:r>
      <w:r>
        <w:rPr>
          <w:rFonts w:eastAsia="黑体" w:hint="eastAsia"/>
          <w:bCs/>
          <w:szCs w:val="32"/>
          <w:lang w:bidi="ar"/>
        </w:rPr>
        <w:t>其他支撑性材料</w:t>
      </w:r>
    </w:p>
    <w:p w:rsidR="0014032E" w:rsidRDefault="00F56478" w:rsidP="00ED36DC">
      <w:pPr>
        <w:pStyle w:val="a0"/>
        <w:spacing w:line="600" w:lineRule="exact"/>
        <w:outlineLvl w:val="9"/>
        <w:rPr>
          <w:rFonts w:eastAsia="楷体"/>
          <w:lang w:bidi="ar"/>
        </w:rPr>
      </w:pPr>
      <w:r>
        <w:rPr>
          <w:rFonts w:eastAsia="楷体" w:cs="仿宋" w:hint="eastAsia"/>
          <w:sz w:val="28"/>
        </w:rPr>
        <w:t>（本材料为参考模板，申报机构可根据需要增加相关内容及附件）</w:t>
      </w:r>
    </w:p>
    <w:p w:rsidR="00EB5729" w:rsidRDefault="00EB5729">
      <w:pPr>
        <w:ind w:firstLine="560"/>
        <w:rPr>
          <w:rFonts w:eastAsia="仿宋" w:cs="仿宋"/>
          <w:sz w:val="28"/>
        </w:rPr>
        <w:sectPr w:rsidR="00EB5729" w:rsidSect="00D3470E">
          <w:footerReference w:type="default" r:id="rId14"/>
          <w:pgSz w:w="11906" w:h="16838"/>
          <w:pgMar w:top="1440" w:right="1800" w:bottom="1440" w:left="1800" w:header="851" w:footer="992" w:gutter="0"/>
          <w:pgNumType w:fmt="upperRoman" w:start="1"/>
          <w:cols w:space="720"/>
          <w:docGrid w:type="lines" w:linePitch="435"/>
        </w:sectPr>
      </w:pPr>
    </w:p>
    <w:p w:rsidR="00EB5729" w:rsidRDefault="00EB5729">
      <w:pPr>
        <w:ind w:firstLine="560"/>
        <w:rPr>
          <w:rFonts w:eastAsia="仿宋" w:cs="仿宋"/>
          <w:sz w:val="28"/>
        </w:rPr>
        <w:sectPr w:rsidR="00EB5729" w:rsidSect="00EB5729">
          <w:type w:val="continuous"/>
          <w:pgSz w:w="11906" w:h="16838"/>
          <w:pgMar w:top="1440" w:right="1800" w:bottom="1440" w:left="1800" w:header="851" w:footer="992" w:gutter="0"/>
          <w:pgNumType w:start="1"/>
          <w:cols w:space="720"/>
          <w:titlePg/>
          <w:docGrid w:type="lines" w:linePitch="435"/>
        </w:sectPr>
      </w:pPr>
    </w:p>
    <w:p w:rsidR="0014032E" w:rsidRDefault="00F56478" w:rsidP="00EB5729">
      <w:pPr>
        <w:pStyle w:val="a0"/>
        <w:spacing w:beforeLines="100" w:before="435"/>
        <w:rPr>
          <w:sz w:val="36"/>
          <w:szCs w:val="36"/>
          <w:lang w:bidi="ar"/>
        </w:rPr>
      </w:pPr>
      <w:r>
        <w:rPr>
          <w:rFonts w:hint="eastAsia"/>
          <w:sz w:val="36"/>
          <w:szCs w:val="36"/>
          <w:lang w:bidi="ar"/>
        </w:rPr>
        <w:lastRenderedPageBreak/>
        <w:t>申报书</w:t>
      </w:r>
    </w:p>
    <w:p w:rsidR="0014032E" w:rsidRDefault="0014032E">
      <w:pPr>
        <w:ind w:firstLineChars="0" w:firstLine="0"/>
        <w:rPr>
          <w:rFonts w:cs="仿宋_GB2312"/>
          <w:szCs w:val="32"/>
          <w:lang w:bidi="ar"/>
        </w:rPr>
      </w:pPr>
    </w:p>
    <w:p w:rsidR="0014032E" w:rsidRDefault="00F56478">
      <w:pPr>
        <w:ind w:firstLineChars="0" w:firstLine="0"/>
        <w:rPr>
          <w:rFonts w:cs="仿宋_GB2312"/>
          <w:szCs w:val="32"/>
        </w:rPr>
      </w:pP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rsidR="0014032E" w:rsidRDefault="00F56478">
      <w:pPr>
        <w:numPr>
          <w:ilvl w:val="255"/>
          <w:numId w:val="0"/>
        </w:numPr>
        <w:ind w:firstLineChars="200" w:firstLine="640"/>
        <w:rPr>
          <w:szCs w:val="32"/>
          <w:lang w:bidi="ar"/>
        </w:rPr>
      </w:pPr>
      <w:r>
        <w:rPr>
          <w:szCs w:val="32"/>
          <w:lang w:bidi="ar"/>
        </w:rPr>
        <w:t>1.</w:t>
      </w:r>
      <w:r>
        <w:rPr>
          <w:szCs w:val="32"/>
          <w:lang w:bidi="ar"/>
        </w:rPr>
        <w:t>现授权</w:t>
      </w:r>
      <w:r>
        <w:rPr>
          <w:szCs w:val="32"/>
          <w:u w:val="single"/>
          <w:lang w:bidi="ar"/>
        </w:rPr>
        <w:t>（申报联系人姓名）</w:t>
      </w:r>
      <w:r>
        <w:rPr>
          <w:szCs w:val="32"/>
          <w:lang w:bidi="ar"/>
        </w:rPr>
        <w:t>作为代表，以</w:t>
      </w:r>
      <w:r>
        <w:rPr>
          <w:szCs w:val="32"/>
          <w:u w:val="single"/>
          <w:lang w:bidi="ar"/>
        </w:rPr>
        <w:t>（申报机构名称）</w:t>
      </w:r>
      <w:r>
        <w:rPr>
          <w:szCs w:val="32"/>
          <w:lang w:bidi="ar"/>
        </w:rPr>
        <w:t>（以下简称申报机构、我方）的名义，在充分理解《</w:t>
      </w:r>
      <w:r>
        <w:rPr>
          <w:rFonts w:hint="eastAsia"/>
          <w:szCs w:val="32"/>
          <w:lang w:bidi="ar"/>
        </w:rPr>
        <w:t>安徽省“三重一创”产业发展二期基金关于公开遴选</w:t>
      </w:r>
      <w:r>
        <w:rPr>
          <w:rFonts w:hint="eastAsia"/>
          <w:szCs w:val="32"/>
          <w:lang w:bidi="ar"/>
        </w:rPr>
        <w:t>2023</w:t>
      </w:r>
      <w:r>
        <w:rPr>
          <w:rFonts w:hint="eastAsia"/>
          <w:szCs w:val="32"/>
          <w:lang w:bidi="ar"/>
        </w:rPr>
        <w:t>年度子基金管理机构的公告</w:t>
      </w:r>
      <w:r>
        <w:rPr>
          <w:szCs w:val="32"/>
          <w:lang w:bidi="ar"/>
        </w:rPr>
        <w:t>》（以下简称遴选公告、公告）和《</w:t>
      </w:r>
      <w:r>
        <w:rPr>
          <w:rFonts w:hint="eastAsia"/>
          <w:szCs w:val="32"/>
          <w:lang w:bidi="ar"/>
        </w:rPr>
        <w:t>安徽省“三重一创”产业发展二期基金公开遴选</w:t>
      </w:r>
      <w:r>
        <w:rPr>
          <w:rFonts w:hint="eastAsia"/>
          <w:szCs w:val="32"/>
          <w:lang w:bidi="ar"/>
        </w:rPr>
        <w:t>2023</w:t>
      </w:r>
      <w:r>
        <w:rPr>
          <w:rFonts w:hint="eastAsia"/>
          <w:szCs w:val="32"/>
          <w:lang w:bidi="ar"/>
        </w:rPr>
        <w:t>年度子基金管理机构申报指南</w:t>
      </w:r>
      <w:r>
        <w:rPr>
          <w:szCs w:val="32"/>
          <w:lang w:bidi="ar"/>
        </w:rPr>
        <w:t>》（以下简称申报指南）及相关材料基础上，向</w:t>
      </w:r>
      <w:r>
        <w:rPr>
          <w:rFonts w:hint="eastAsia"/>
          <w:szCs w:val="32"/>
          <w:lang w:bidi="ar"/>
        </w:rPr>
        <w:t>安徽省“三重</w:t>
      </w:r>
      <w:proofErr w:type="gramStart"/>
      <w:r>
        <w:rPr>
          <w:rFonts w:hint="eastAsia"/>
          <w:szCs w:val="32"/>
          <w:lang w:bidi="ar"/>
        </w:rPr>
        <w:t>一</w:t>
      </w:r>
      <w:proofErr w:type="gramEnd"/>
      <w:r>
        <w:rPr>
          <w:rFonts w:hint="eastAsia"/>
          <w:szCs w:val="32"/>
          <w:lang w:bidi="ar"/>
        </w:rPr>
        <w:t>创”产业发展二期基金有限公司</w:t>
      </w:r>
      <w:r>
        <w:rPr>
          <w:szCs w:val="32"/>
          <w:lang w:bidi="ar"/>
        </w:rPr>
        <w:t>（以下简称母基金、你方）提出参与</w:t>
      </w:r>
      <w:r>
        <w:rPr>
          <w:szCs w:val="32"/>
          <w:u w:val="single"/>
          <w:lang w:bidi="ar"/>
        </w:rPr>
        <w:t>（申报</w:t>
      </w:r>
      <w:proofErr w:type="gramStart"/>
      <w:r>
        <w:rPr>
          <w:szCs w:val="32"/>
          <w:u w:val="single"/>
          <w:lang w:bidi="ar"/>
        </w:rPr>
        <w:t>子基金</w:t>
      </w:r>
      <w:proofErr w:type="gramEnd"/>
      <w:r>
        <w:rPr>
          <w:szCs w:val="32"/>
          <w:u w:val="single"/>
          <w:lang w:bidi="ar"/>
        </w:rPr>
        <w:t>的类型）</w:t>
      </w:r>
      <w:r>
        <w:rPr>
          <w:szCs w:val="32"/>
          <w:lang w:bidi="ar"/>
        </w:rPr>
        <w:t>的申请。</w:t>
      </w:r>
    </w:p>
    <w:p w:rsidR="0014032E" w:rsidRDefault="00F56478">
      <w:pPr>
        <w:numPr>
          <w:ilvl w:val="255"/>
          <w:numId w:val="0"/>
        </w:numPr>
        <w:ind w:leftChars="200" w:left="640"/>
        <w:rPr>
          <w:szCs w:val="32"/>
        </w:rPr>
      </w:pPr>
      <w:r>
        <w:rPr>
          <w:szCs w:val="32"/>
          <w:lang w:bidi="ar"/>
        </w:rPr>
        <w:t>2.</w:t>
      </w:r>
      <w:r>
        <w:rPr>
          <w:szCs w:val="32"/>
          <w:lang w:bidi="ar"/>
        </w:rPr>
        <w:t>申请报告均按照遴选公告、申报指南要求制作、提交。</w:t>
      </w:r>
    </w:p>
    <w:p w:rsidR="0014032E" w:rsidRDefault="00F56478">
      <w:pPr>
        <w:numPr>
          <w:ilvl w:val="255"/>
          <w:numId w:val="0"/>
        </w:numPr>
        <w:ind w:firstLineChars="200" w:firstLine="640"/>
        <w:rPr>
          <w:szCs w:val="32"/>
        </w:rPr>
      </w:pPr>
      <w:r>
        <w:rPr>
          <w:szCs w:val="32"/>
          <w:lang w:bidi="ar"/>
        </w:rPr>
        <w:t>3.</w:t>
      </w:r>
      <w:r>
        <w:rPr>
          <w:szCs w:val="32"/>
          <w:lang w:bidi="ar"/>
        </w:rPr>
        <w:t>按照遴选公告和申报指南的要求，</w:t>
      </w:r>
      <w:proofErr w:type="gramStart"/>
      <w:r>
        <w:rPr>
          <w:szCs w:val="32"/>
          <w:lang w:bidi="ar"/>
        </w:rPr>
        <w:t>母基金</w:t>
      </w:r>
      <w:proofErr w:type="gramEnd"/>
      <w:r>
        <w:rPr>
          <w:rFonts w:hint="eastAsia"/>
          <w:szCs w:val="32"/>
          <w:lang w:bidi="ar"/>
        </w:rPr>
        <w:t>管理机构</w:t>
      </w:r>
      <w:r>
        <w:rPr>
          <w:szCs w:val="32"/>
          <w:lang w:bidi="ar"/>
        </w:rPr>
        <w:t>可调查、审核我方提交的与本申请报告相关的声明、文件和资料，并通过我方的开户银行和客户，核实本申报材料中相关事项。我方还将授权给有关个人、机构及其授权代表，按照</w:t>
      </w:r>
      <w:proofErr w:type="gramStart"/>
      <w:r>
        <w:rPr>
          <w:rFonts w:hint="eastAsia"/>
          <w:szCs w:val="32"/>
          <w:lang w:bidi="ar"/>
        </w:rPr>
        <w:t>母基金</w:t>
      </w:r>
      <w:proofErr w:type="gramEnd"/>
      <w:r>
        <w:rPr>
          <w:szCs w:val="32"/>
          <w:lang w:bidi="ar"/>
        </w:rPr>
        <w:t>要求，提供必要的相关资料，以核实本申请材料中提交的或与本申报机构的资金来源、业绩、能力等方面有关声明和资料。</w:t>
      </w:r>
    </w:p>
    <w:p w:rsidR="0014032E" w:rsidRDefault="00F56478">
      <w:pPr>
        <w:numPr>
          <w:ilvl w:val="255"/>
          <w:numId w:val="0"/>
        </w:numPr>
        <w:ind w:firstLineChars="200" w:firstLine="640"/>
        <w:rPr>
          <w:rFonts w:cs="仿宋_GB2312"/>
          <w:szCs w:val="32"/>
        </w:rPr>
      </w:pPr>
      <w:r>
        <w:rPr>
          <w:szCs w:val="32"/>
          <w:lang w:bidi="ar"/>
        </w:rPr>
        <w:t>4.</w:t>
      </w:r>
      <w:r>
        <w:rPr>
          <w:rFonts w:cs="仿宋_GB2312" w:hint="eastAsia"/>
          <w:szCs w:val="32"/>
          <w:lang w:bidi="ar"/>
        </w:rPr>
        <w:t>我方在此郑重承诺：我方将真实、充分、完整、准确地</w:t>
      </w:r>
      <w:r>
        <w:rPr>
          <w:rFonts w:cs="仿宋_GB2312" w:hint="eastAsia"/>
          <w:szCs w:val="32"/>
          <w:lang w:bidi="ar"/>
        </w:rPr>
        <w:lastRenderedPageBreak/>
        <w:t>披露本次申请所需信息，按照遴选公告和申报指南等要求履行承诺内容。如果发现我方提供的申请报告中存在提供虚假或不真实的信息，或者伪造数据、资料或证书等违反遴选公告和申报指南等要求的情况，我方将负责承担不良后果及风险。</w:t>
      </w:r>
      <w:proofErr w:type="gramStart"/>
      <w:r>
        <w:rPr>
          <w:rFonts w:cs="仿宋_GB2312" w:hint="eastAsia"/>
          <w:szCs w:val="32"/>
          <w:lang w:bidi="ar"/>
        </w:rPr>
        <w:t>本承诺</w:t>
      </w:r>
      <w:proofErr w:type="gramEnd"/>
      <w:r>
        <w:rPr>
          <w:rFonts w:cs="仿宋_GB2312" w:hint="eastAsia"/>
          <w:szCs w:val="32"/>
          <w:lang w:bidi="ar"/>
        </w:rPr>
        <w:t>具有独立性，不论是否有其他相反的证明，</w:t>
      </w:r>
      <w:proofErr w:type="gramStart"/>
      <w:r>
        <w:rPr>
          <w:rFonts w:cs="仿宋_GB2312" w:hint="eastAsia"/>
          <w:szCs w:val="32"/>
          <w:lang w:bidi="ar"/>
        </w:rPr>
        <w:t>本承诺</w:t>
      </w:r>
      <w:proofErr w:type="gramEnd"/>
      <w:r>
        <w:rPr>
          <w:rFonts w:cs="仿宋_GB2312" w:hint="eastAsia"/>
          <w:szCs w:val="32"/>
          <w:lang w:bidi="ar"/>
        </w:rPr>
        <w:t>既是我方申请报告的有效组成部分，也是我方获得合作机会后所递交的其他文书及资料之有效组成内容，是我方真实意思的表示，对我方在与本次申请有关的任何行为中具有优先的法律约束力。</w:t>
      </w:r>
    </w:p>
    <w:p w:rsidR="0014032E" w:rsidRDefault="00F56478">
      <w:pPr>
        <w:ind w:firstLine="640"/>
        <w:jc w:val="center"/>
        <w:rPr>
          <w:rFonts w:cs="仿宋_GB2312"/>
          <w:szCs w:val="32"/>
        </w:rPr>
      </w:pPr>
      <w:r>
        <w:rPr>
          <w:rFonts w:cs="仿宋_GB2312" w:hint="eastAsia"/>
          <w:szCs w:val="32"/>
          <w:lang w:bidi="ar"/>
        </w:rPr>
        <w:t xml:space="preserve"> </w:t>
      </w:r>
    </w:p>
    <w:p w:rsidR="0014032E" w:rsidRDefault="00F56478">
      <w:pPr>
        <w:ind w:firstLine="640"/>
        <w:jc w:val="center"/>
        <w:rPr>
          <w:rFonts w:cs="仿宋_GB2312"/>
          <w:szCs w:val="32"/>
        </w:rPr>
      </w:pPr>
      <w:r>
        <w:rPr>
          <w:rFonts w:cs="仿宋_GB2312" w:hint="eastAsia"/>
          <w:szCs w:val="32"/>
          <w:lang w:bidi="ar"/>
        </w:rPr>
        <w:t xml:space="preserve"> </w:t>
      </w:r>
    </w:p>
    <w:tbl>
      <w:tblPr>
        <w:tblW w:w="8306" w:type="dxa"/>
        <w:tblBorders>
          <w:insideH w:val="single" w:sz="4" w:space="0" w:color="auto"/>
          <w:insideV w:val="single" w:sz="4" w:space="0" w:color="auto"/>
        </w:tblBorders>
        <w:tblLayout w:type="fixed"/>
        <w:tblLook w:val="04A0" w:firstRow="1" w:lastRow="0" w:firstColumn="1" w:lastColumn="0" w:noHBand="0" w:noVBand="1"/>
      </w:tblPr>
      <w:tblGrid>
        <w:gridCol w:w="2977"/>
        <w:gridCol w:w="5329"/>
      </w:tblGrid>
      <w:tr w:rsidR="0014032E">
        <w:trPr>
          <w:trHeight w:val="1206"/>
        </w:trPr>
        <w:tc>
          <w:tcPr>
            <w:tcW w:w="2977" w:type="dxa"/>
            <w:tcBorders>
              <w:top w:val="nil"/>
              <w:left w:val="nil"/>
              <w:bottom w:val="nil"/>
              <w:right w:val="nil"/>
              <w:tl2br w:val="nil"/>
              <w:tr2bl w:val="nil"/>
            </w:tcBorders>
            <w:vAlign w:val="bottom"/>
          </w:tcPr>
          <w:p w:rsidR="0014032E" w:rsidRDefault="00F56478">
            <w:pPr>
              <w:autoSpaceDE w:val="0"/>
              <w:ind w:firstLineChars="0" w:firstLine="0"/>
              <w:rPr>
                <w:rFonts w:cs="仿宋_GB2312"/>
                <w:kern w:val="0"/>
                <w:szCs w:val="32"/>
              </w:rPr>
            </w:pPr>
            <w:r>
              <w:rPr>
                <w:rFonts w:cs="仿宋_GB2312" w:hint="eastAsia"/>
                <w:kern w:val="0"/>
                <w:szCs w:val="32"/>
                <w:lang w:bidi="ar"/>
              </w:rPr>
              <w:t>申报机构：</w:t>
            </w:r>
          </w:p>
        </w:tc>
        <w:tc>
          <w:tcPr>
            <w:tcW w:w="5329" w:type="dxa"/>
            <w:tcBorders>
              <w:top w:val="nil"/>
              <w:left w:val="nil"/>
              <w:bottom w:val="nil"/>
              <w:right w:val="nil"/>
              <w:tl2br w:val="nil"/>
              <w:tr2bl w:val="nil"/>
            </w:tcBorders>
            <w:vAlign w:val="bottom"/>
          </w:tcPr>
          <w:p w:rsidR="0014032E" w:rsidRDefault="00F56478">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（盖章）</w:t>
            </w:r>
          </w:p>
        </w:tc>
      </w:tr>
      <w:tr w:rsidR="0014032E">
        <w:trPr>
          <w:trHeight w:val="1265"/>
        </w:trPr>
        <w:tc>
          <w:tcPr>
            <w:tcW w:w="2977" w:type="dxa"/>
            <w:tcBorders>
              <w:top w:val="nil"/>
              <w:left w:val="nil"/>
              <w:bottom w:val="nil"/>
              <w:right w:val="nil"/>
              <w:tl2br w:val="nil"/>
              <w:tr2bl w:val="nil"/>
            </w:tcBorders>
            <w:vAlign w:val="bottom"/>
          </w:tcPr>
          <w:p w:rsidR="0014032E" w:rsidRDefault="0014032E">
            <w:pPr>
              <w:autoSpaceDE w:val="0"/>
              <w:ind w:firstLineChars="0" w:firstLine="0"/>
              <w:rPr>
                <w:rFonts w:cs="仿宋_GB2312"/>
                <w:kern w:val="0"/>
                <w:szCs w:val="32"/>
                <w:lang w:bidi="ar"/>
              </w:rPr>
            </w:pPr>
          </w:p>
          <w:p w:rsidR="0014032E" w:rsidRDefault="00F56478">
            <w:pPr>
              <w:autoSpaceDE w:val="0"/>
              <w:ind w:firstLineChars="0" w:firstLine="0"/>
              <w:rPr>
                <w:rFonts w:cs="仿宋_GB2312"/>
                <w:kern w:val="0"/>
                <w:szCs w:val="32"/>
              </w:rPr>
            </w:pPr>
            <w:r>
              <w:rPr>
                <w:rFonts w:cs="仿宋_GB2312" w:hint="eastAsia"/>
                <w:kern w:val="0"/>
                <w:szCs w:val="32"/>
                <w:lang w:bidi="ar"/>
              </w:rPr>
              <w:t>法定代表人</w:t>
            </w:r>
            <w:r>
              <w:rPr>
                <w:rFonts w:eastAsia="Times New Roman" w:hint="eastAsia"/>
                <w:kern w:val="0"/>
                <w:szCs w:val="32"/>
                <w:lang w:bidi="ar"/>
              </w:rPr>
              <w:t>/</w:t>
            </w:r>
            <w:r>
              <w:rPr>
                <w:rFonts w:cs="仿宋_GB2312" w:hint="eastAsia"/>
                <w:kern w:val="0"/>
                <w:szCs w:val="32"/>
                <w:lang w:bidi="ar"/>
              </w:rPr>
              <w:t>执行事务合伙人委派代表或授权代表：</w:t>
            </w:r>
          </w:p>
        </w:tc>
        <w:tc>
          <w:tcPr>
            <w:tcW w:w="5329" w:type="dxa"/>
            <w:tcBorders>
              <w:top w:val="nil"/>
              <w:left w:val="nil"/>
              <w:bottom w:val="nil"/>
              <w:right w:val="nil"/>
              <w:tl2br w:val="nil"/>
              <w:tr2bl w:val="nil"/>
            </w:tcBorders>
            <w:vAlign w:val="bottom"/>
          </w:tcPr>
          <w:p w:rsidR="0014032E" w:rsidRDefault="00F56478">
            <w:pPr>
              <w:autoSpaceDE w:val="0"/>
              <w:ind w:firstLineChars="0" w:firstLine="0"/>
              <w:jc w:val="left"/>
              <w:rPr>
                <w:rFonts w:cs="仿宋_GB2312"/>
                <w:kern w:val="0"/>
                <w:szCs w:val="32"/>
              </w:rPr>
            </w:pPr>
            <w:r>
              <w:rPr>
                <w:rFonts w:eastAsia="Times New Roman" w:hint="eastAsia"/>
                <w:kern w:val="0"/>
                <w:szCs w:val="32"/>
                <w:u w:val="single"/>
                <w:lang w:bidi="ar"/>
              </w:rPr>
              <w:t xml:space="preserve">                      </w:t>
            </w:r>
            <w:r>
              <w:rPr>
                <w:rFonts w:cs="仿宋_GB2312" w:hint="eastAsia"/>
                <w:kern w:val="0"/>
                <w:szCs w:val="32"/>
                <w:lang w:bidi="ar"/>
              </w:rPr>
              <w:t>（签字）</w:t>
            </w:r>
          </w:p>
        </w:tc>
      </w:tr>
    </w:tbl>
    <w:p w:rsidR="0014032E" w:rsidRDefault="00F56478">
      <w:pPr>
        <w:ind w:firstLine="640"/>
        <w:rPr>
          <w:rFonts w:cs="仿宋_GB2312"/>
          <w:szCs w:val="32"/>
        </w:rPr>
      </w:pPr>
      <w:r>
        <w:rPr>
          <w:rFonts w:cs="仿宋_GB2312" w:hint="eastAsia"/>
          <w:szCs w:val="32"/>
          <w:lang w:bidi="ar"/>
        </w:rPr>
        <w:t xml:space="preserve"> </w:t>
      </w:r>
    </w:p>
    <w:p w:rsidR="0014032E" w:rsidRDefault="00F56478">
      <w:pPr>
        <w:ind w:firstLine="560"/>
        <w:rPr>
          <w:rFonts w:cs="仿宋_GB2312"/>
          <w:sz w:val="28"/>
          <w:szCs w:val="28"/>
        </w:rPr>
      </w:pPr>
      <w:r>
        <w:rPr>
          <w:rFonts w:cs="仿宋_GB2312" w:hint="eastAsia"/>
          <w:sz w:val="28"/>
          <w:szCs w:val="28"/>
          <w:lang w:bidi="ar"/>
        </w:rPr>
        <w:t xml:space="preserve"> </w:t>
      </w:r>
    </w:p>
    <w:p w:rsidR="0014032E" w:rsidRDefault="00F56478">
      <w:pPr>
        <w:ind w:firstLine="560"/>
        <w:rPr>
          <w:rFonts w:cs="仿宋_GB2312"/>
          <w:szCs w:val="32"/>
        </w:rPr>
      </w:pPr>
      <w:r>
        <w:rPr>
          <w:rFonts w:cs="仿宋_GB2312" w:hint="eastAsia"/>
          <w:sz w:val="28"/>
          <w:szCs w:val="28"/>
          <w:lang w:bidi="ar"/>
        </w:rPr>
        <w:t xml:space="preserve">                          </w:t>
      </w:r>
      <w:r>
        <w:rPr>
          <w:rFonts w:cs="仿宋_GB2312" w:hint="eastAsia"/>
          <w:szCs w:val="32"/>
          <w:lang w:bidi="ar"/>
        </w:rPr>
        <w:t>日期：</w:t>
      </w:r>
      <w:r>
        <w:rPr>
          <w:rFonts w:cs="仿宋_GB2312" w:hint="eastAsia"/>
          <w:szCs w:val="32"/>
          <w:lang w:bidi="ar"/>
        </w:rPr>
        <w:t xml:space="preserve">       </w:t>
      </w: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14032E" w:rsidP="00194D3D">
      <w:pPr>
        <w:pStyle w:val="a0"/>
        <w:outlineLvl w:val="9"/>
        <w:rPr>
          <w:rFonts w:cs="仿宋_GB2312"/>
          <w:lang w:bidi="ar"/>
        </w:rPr>
      </w:pPr>
    </w:p>
    <w:p w:rsidR="0014032E" w:rsidRDefault="0014032E">
      <w:pPr>
        <w:ind w:firstLine="640"/>
        <w:rPr>
          <w:lang w:bidi="ar"/>
        </w:rPr>
        <w:sectPr w:rsidR="0014032E" w:rsidSect="00EB5729">
          <w:pgSz w:w="11906" w:h="16838"/>
          <w:pgMar w:top="1440" w:right="1800" w:bottom="1440" w:left="1800" w:header="851" w:footer="992" w:gutter="0"/>
          <w:pgNumType w:start="1"/>
          <w:cols w:space="720"/>
          <w:titlePg/>
          <w:docGrid w:type="lines" w:linePitch="435"/>
        </w:sectPr>
      </w:pPr>
    </w:p>
    <w:p w:rsidR="0014032E" w:rsidRDefault="00F56478">
      <w:pPr>
        <w:pStyle w:val="a0"/>
        <w:rPr>
          <w:sz w:val="36"/>
          <w:szCs w:val="36"/>
          <w:lang w:bidi="ar"/>
        </w:rPr>
      </w:pPr>
      <w:r>
        <w:rPr>
          <w:rFonts w:hint="eastAsia"/>
          <w:sz w:val="36"/>
          <w:szCs w:val="36"/>
          <w:lang w:bidi="ar"/>
        </w:rPr>
        <w:lastRenderedPageBreak/>
        <w:t>一、基本条件自评情况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56"/>
        <w:gridCol w:w="5984"/>
        <w:gridCol w:w="2148"/>
        <w:gridCol w:w="1685"/>
        <w:gridCol w:w="1682"/>
      </w:tblGrid>
      <w:tr w:rsidR="0014032E">
        <w:trPr>
          <w:trHeight w:val="396"/>
          <w:tblHeader/>
          <w:jc w:val="center"/>
        </w:trPr>
        <w:tc>
          <w:tcPr>
            <w:tcW w:w="356"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eastAsia="等线" w:cs="等线"/>
                <w:b/>
                <w:bCs/>
                <w:kern w:val="0"/>
                <w:sz w:val="22"/>
                <w:szCs w:val="22"/>
                <w:lang w:bidi="ar"/>
              </w:rPr>
            </w:pPr>
            <w:bookmarkStart w:id="0" w:name="_Hlk117085568"/>
            <w:r>
              <w:rPr>
                <w:rFonts w:eastAsia="等线" w:cs="等线" w:hint="eastAsia"/>
                <w:b/>
                <w:bCs/>
                <w:kern w:val="0"/>
                <w:sz w:val="22"/>
                <w:szCs w:val="22"/>
                <w:lang w:bidi="ar"/>
              </w:rPr>
              <w:t>一级指标</w:t>
            </w:r>
          </w:p>
        </w:tc>
        <w:tc>
          <w:tcPr>
            <w:tcW w:w="522"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kern w:val="0"/>
                <w:sz w:val="22"/>
                <w:szCs w:val="22"/>
                <w:lang w:bidi="ar"/>
              </w:rPr>
              <w:t>二级指标</w:t>
            </w:r>
          </w:p>
        </w:tc>
        <w:tc>
          <w:tcPr>
            <w:tcW w:w="2145"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评审项目</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自评内容</w:t>
            </w:r>
          </w:p>
        </w:tc>
        <w:tc>
          <w:tcPr>
            <w:tcW w:w="604" w:type="pct"/>
            <w:tcBorders>
              <w:top w:val="single" w:sz="4" w:space="0" w:color="auto"/>
              <w:left w:val="single" w:sz="4" w:space="0" w:color="auto"/>
              <w:bottom w:val="single" w:sz="4" w:space="0" w:color="auto"/>
              <w:right w:val="single" w:sz="4" w:space="0" w:color="auto"/>
            </w:tcBorders>
            <w:shd w:val="clear" w:color="auto" w:fill="D9D9D9"/>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申报材料</w:t>
            </w:r>
          </w:p>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页码</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自评结论</w:t>
            </w:r>
          </w:p>
        </w:tc>
      </w:tr>
      <w:tr w:rsidR="0014032E">
        <w:trPr>
          <w:trHeight w:val="434"/>
          <w:jc w:val="center"/>
        </w:trPr>
        <w:tc>
          <w:tcPr>
            <w:tcW w:w="356" w:type="pct"/>
            <w:vMerge w:val="restart"/>
            <w:tcBorders>
              <w:top w:val="single" w:sz="4" w:space="0" w:color="auto"/>
              <w:left w:val="single" w:sz="4" w:space="0" w:color="auto"/>
              <w:right w:val="single" w:sz="4" w:space="0" w:color="auto"/>
            </w:tcBorders>
            <w:vAlign w:val="center"/>
          </w:tcPr>
          <w:p w:rsidR="0014032E" w:rsidRDefault="00F56478">
            <w:pPr>
              <w:widowControl/>
              <w:spacing w:line="360" w:lineRule="exact"/>
              <w:ind w:firstLineChars="0" w:firstLine="0"/>
              <w:jc w:val="center"/>
              <w:textAlignment w:val="center"/>
              <w:rPr>
                <w:rFonts w:eastAsia="等线" w:cs="等线"/>
                <w:b/>
                <w:bCs/>
                <w:kern w:val="0"/>
                <w:sz w:val="22"/>
                <w:szCs w:val="22"/>
                <w:lang w:bidi="ar"/>
              </w:rPr>
            </w:pPr>
            <w:r>
              <w:rPr>
                <w:rFonts w:eastAsia="等线" w:cs="等线" w:hint="eastAsia"/>
                <w:b/>
                <w:bCs/>
                <w:kern w:val="0"/>
                <w:sz w:val="22"/>
                <w:szCs w:val="22"/>
                <w:lang w:bidi="ar"/>
              </w:rPr>
              <w:t>基本条件</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widowControl/>
              <w:spacing w:line="360" w:lineRule="exact"/>
              <w:ind w:firstLineChars="0" w:firstLine="0"/>
              <w:jc w:val="center"/>
              <w:textAlignment w:val="center"/>
              <w:rPr>
                <w:rFonts w:eastAsia="楷体" w:cs="楷体"/>
                <w:kern w:val="0"/>
                <w:sz w:val="24"/>
                <w:lang w:bidi="ar"/>
              </w:rPr>
            </w:pPr>
            <w:r>
              <w:rPr>
                <w:rFonts w:eastAsia="楷体" w:cs="等线" w:hint="eastAsia"/>
                <w:b/>
                <w:bCs/>
                <w:kern w:val="0"/>
                <w:sz w:val="24"/>
                <w:lang w:bidi="ar"/>
              </w:rPr>
              <w:t>注册资本</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spacing w:line="360" w:lineRule="exact"/>
              <w:ind w:firstLineChars="0" w:firstLine="0"/>
              <w:rPr>
                <w:rFonts w:eastAsia="楷体" w:cs="楷体"/>
                <w:kern w:val="0"/>
                <w:sz w:val="24"/>
                <w:lang w:bidi="ar"/>
              </w:rPr>
            </w:pPr>
            <w:proofErr w:type="gramStart"/>
            <w:r>
              <w:rPr>
                <w:rFonts w:eastAsia="楷体" w:cs="楷体" w:hint="eastAsia"/>
                <w:kern w:val="0"/>
                <w:sz w:val="24"/>
                <w:lang w:bidi="ar"/>
              </w:rPr>
              <w:t>子基金</w:t>
            </w:r>
            <w:proofErr w:type="gramEnd"/>
            <w:r>
              <w:rPr>
                <w:rFonts w:eastAsia="楷体" w:cs="楷体" w:hint="eastAsia"/>
                <w:kern w:val="0"/>
                <w:sz w:val="24"/>
                <w:lang w:bidi="ar"/>
              </w:rPr>
              <w:t>管理机构须在中国大陆境内依法注册设立，注册资本实缴规模不低于</w:t>
            </w:r>
            <w:r>
              <w:rPr>
                <w:rFonts w:eastAsia="楷体" w:cs="楷体"/>
                <w:kern w:val="0"/>
                <w:sz w:val="24"/>
                <w:lang w:bidi="ar"/>
              </w:rPr>
              <w:t>1000</w:t>
            </w:r>
            <w:r>
              <w:rPr>
                <w:rFonts w:eastAsia="楷体" w:cs="楷体" w:hint="eastAsia"/>
                <w:kern w:val="0"/>
                <w:sz w:val="24"/>
                <w:lang w:bidi="ar"/>
              </w:rPr>
              <w:t>万元。</w:t>
            </w:r>
          </w:p>
        </w:tc>
        <w:tc>
          <w:tcPr>
            <w:tcW w:w="770" w:type="pct"/>
            <w:tcBorders>
              <w:top w:val="single" w:sz="4" w:space="0" w:color="auto"/>
              <w:left w:val="single" w:sz="4" w:space="0" w:color="auto"/>
              <w:bottom w:val="single" w:sz="4" w:space="0" w:color="auto"/>
              <w:right w:val="single" w:sz="4" w:space="0" w:color="auto"/>
            </w:tcBorders>
          </w:tcPr>
          <w:p w:rsidR="0014032E" w:rsidRDefault="00F56478">
            <w:pPr>
              <w:spacing w:line="360" w:lineRule="exact"/>
              <w:ind w:firstLineChars="0" w:firstLine="0"/>
              <w:rPr>
                <w:rFonts w:eastAsia="楷体" w:cs="楷体"/>
                <w:kern w:val="0"/>
                <w:sz w:val="24"/>
                <w:lang w:bidi="ar"/>
              </w:rPr>
            </w:pPr>
            <w:r>
              <w:rPr>
                <w:rFonts w:eastAsia="楷体" w:cs="楷体" w:hint="eastAsia"/>
                <w:kern w:val="0"/>
                <w:sz w:val="24"/>
                <w:lang w:bidi="ar"/>
              </w:rPr>
              <w:t>提供说明及支撑性材料（下同）</w:t>
            </w:r>
          </w:p>
        </w:tc>
        <w:tc>
          <w:tcPr>
            <w:tcW w:w="604" w:type="pct"/>
            <w:tcBorders>
              <w:top w:val="single" w:sz="4" w:space="0" w:color="auto"/>
              <w:left w:val="single" w:sz="4" w:space="0" w:color="auto"/>
              <w:bottom w:val="single" w:sz="4" w:space="0" w:color="auto"/>
              <w:right w:val="single" w:sz="4" w:space="0" w:color="auto"/>
            </w:tcBorders>
          </w:tcPr>
          <w:p w:rsidR="0014032E" w:rsidRDefault="00F56478">
            <w:pPr>
              <w:spacing w:line="360" w:lineRule="exact"/>
              <w:ind w:firstLineChars="0" w:firstLine="0"/>
              <w:rPr>
                <w:rFonts w:eastAsia="楷体" w:cs="楷体"/>
                <w:kern w:val="0"/>
                <w:sz w:val="24"/>
                <w:lang w:bidi="ar"/>
              </w:rPr>
            </w:pPr>
            <w:r>
              <w:rPr>
                <w:rFonts w:eastAsia="楷体" w:cs="楷体" w:hint="eastAsia"/>
                <w:kern w:val="0"/>
                <w:sz w:val="24"/>
                <w:lang w:bidi="ar"/>
              </w:rPr>
              <w:t>填写报送材料对应页码（下同）</w:t>
            </w:r>
          </w:p>
        </w:tc>
        <w:tc>
          <w:tcPr>
            <w:tcW w:w="603" w:type="pct"/>
            <w:tcBorders>
              <w:top w:val="single" w:sz="4" w:space="0" w:color="auto"/>
              <w:left w:val="single" w:sz="4" w:space="0" w:color="auto"/>
              <w:bottom w:val="single" w:sz="4" w:space="0" w:color="auto"/>
              <w:right w:val="single" w:sz="4" w:space="0" w:color="auto"/>
            </w:tcBorders>
          </w:tcPr>
          <w:p w:rsidR="0014032E" w:rsidRDefault="00F56478">
            <w:pPr>
              <w:spacing w:line="360" w:lineRule="exact"/>
              <w:ind w:firstLineChars="0" w:firstLine="0"/>
              <w:rPr>
                <w:rFonts w:eastAsia="楷体" w:cs="楷体"/>
                <w:kern w:val="0"/>
                <w:sz w:val="24"/>
                <w:lang w:bidi="ar"/>
              </w:rPr>
            </w:pPr>
            <w:r>
              <w:rPr>
                <w:rFonts w:eastAsia="楷体" w:cs="楷体" w:hint="eastAsia"/>
                <w:kern w:val="0"/>
                <w:sz w:val="24"/>
                <w:lang w:bidi="ar"/>
              </w:rPr>
              <w:t>符合、不符合（下同）</w:t>
            </w:r>
          </w:p>
        </w:tc>
      </w:tr>
      <w:tr w:rsidR="0014032E">
        <w:trPr>
          <w:trHeight w:val="2108"/>
          <w:jc w:val="center"/>
        </w:trPr>
        <w:tc>
          <w:tcPr>
            <w:tcW w:w="356" w:type="pct"/>
            <w:vMerge/>
            <w:tcBorders>
              <w:left w:val="single" w:sz="4" w:space="0" w:color="auto"/>
              <w:right w:val="single" w:sz="4" w:space="0" w:color="auto"/>
            </w:tcBorders>
            <w:vAlign w:val="center"/>
          </w:tcPr>
          <w:p w:rsidR="0014032E" w:rsidRDefault="0014032E">
            <w:pPr>
              <w:widowControl/>
              <w:spacing w:line="360" w:lineRule="exact"/>
              <w:ind w:firstLineChars="0" w:firstLine="0"/>
              <w:jc w:val="center"/>
              <w:textAlignment w:val="center"/>
              <w:rPr>
                <w:rFonts w:eastAsia="等线" w:cs="等线"/>
                <w:b/>
                <w:bCs/>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行业监管</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spacing w:line="360" w:lineRule="exact"/>
              <w:ind w:firstLineChars="0" w:firstLine="0"/>
              <w:rPr>
                <w:rFonts w:eastAsia="楷体" w:cs="楷体"/>
                <w:kern w:val="0"/>
                <w:sz w:val="24"/>
                <w:lang w:bidi="ar"/>
              </w:rPr>
            </w:pPr>
            <w:proofErr w:type="gramStart"/>
            <w:r>
              <w:rPr>
                <w:rFonts w:eastAsia="楷体" w:cs="楷体" w:hint="eastAsia"/>
                <w:kern w:val="0"/>
                <w:sz w:val="24"/>
                <w:lang w:bidi="ar"/>
              </w:rPr>
              <w:t>子基金</w:t>
            </w:r>
            <w:proofErr w:type="gramEnd"/>
            <w:r>
              <w:rPr>
                <w:rFonts w:eastAsia="楷体" w:cs="楷体" w:hint="eastAsia"/>
                <w:kern w:val="0"/>
                <w:sz w:val="24"/>
                <w:lang w:bidi="ar"/>
              </w:rPr>
              <w:t>管理机构须满足《私募投资基金监督管理暂行办法》《政府投资基金暂行管理办法》《政府出资产业投资基金管理暂行办法》等监管要求设立运营。原则上正式提交申报材料前，</w:t>
            </w:r>
            <w:proofErr w:type="gramStart"/>
            <w:r>
              <w:rPr>
                <w:rFonts w:eastAsia="楷体" w:cs="楷体" w:hint="eastAsia"/>
                <w:kern w:val="0"/>
                <w:sz w:val="24"/>
                <w:lang w:bidi="ar"/>
              </w:rPr>
              <w:t>子基金</w:t>
            </w:r>
            <w:proofErr w:type="gramEnd"/>
            <w:r>
              <w:rPr>
                <w:rFonts w:eastAsia="楷体" w:cs="楷体" w:hint="eastAsia"/>
                <w:kern w:val="0"/>
                <w:sz w:val="24"/>
                <w:lang w:bidi="ar"/>
              </w:rPr>
              <w:t>管理机构须在中国证券投资基金业协会完成登记，符合监管部门防范资本无序扩张的监管要求。</w:t>
            </w:r>
          </w:p>
        </w:tc>
        <w:tc>
          <w:tcPr>
            <w:tcW w:w="770"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r>
      <w:tr w:rsidR="0014032E">
        <w:trPr>
          <w:trHeight w:val="434"/>
          <w:jc w:val="center"/>
        </w:trPr>
        <w:tc>
          <w:tcPr>
            <w:tcW w:w="356" w:type="pct"/>
            <w:vMerge/>
            <w:tcBorders>
              <w:left w:val="single" w:sz="4" w:space="0" w:color="auto"/>
              <w:right w:val="single" w:sz="4" w:space="0" w:color="auto"/>
            </w:tcBorders>
            <w:vAlign w:val="center"/>
          </w:tcPr>
          <w:p w:rsidR="0014032E" w:rsidRDefault="0014032E">
            <w:pPr>
              <w:widowControl/>
              <w:spacing w:line="360" w:lineRule="exact"/>
              <w:ind w:firstLineChars="0" w:firstLine="0"/>
              <w:jc w:val="center"/>
              <w:textAlignment w:val="center"/>
              <w:rPr>
                <w:rFonts w:eastAsia="等线" w:cs="等线"/>
                <w:b/>
                <w:bCs/>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从业规范</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spacing w:line="360" w:lineRule="exact"/>
              <w:ind w:firstLineChars="0" w:firstLine="0"/>
              <w:rPr>
                <w:rFonts w:ascii="楷体" w:eastAsia="楷体" w:hAnsi="楷体" w:cs="楷体"/>
                <w:kern w:val="0"/>
                <w:sz w:val="24"/>
                <w:lang w:bidi="ar"/>
              </w:rPr>
            </w:pPr>
            <w:proofErr w:type="gramStart"/>
            <w:r>
              <w:rPr>
                <w:rFonts w:eastAsia="楷体" w:cs="楷体" w:hint="eastAsia"/>
                <w:kern w:val="0"/>
                <w:sz w:val="24"/>
                <w:lang w:bidi="ar"/>
              </w:rPr>
              <w:t>子基金</w:t>
            </w:r>
            <w:proofErr w:type="gramEnd"/>
            <w:r>
              <w:rPr>
                <w:rFonts w:eastAsia="楷体" w:cs="楷体" w:hint="eastAsia"/>
                <w:kern w:val="0"/>
                <w:sz w:val="24"/>
                <w:lang w:bidi="ar"/>
              </w:rPr>
              <w:t>管理机构及</w:t>
            </w:r>
            <w:r w:rsidR="005E44D2">
              <w:rPr>
                <w:rFonts w:eastAsia="楷体" w:cs="楷体" w:hint="eastAsia"/>
                <w:kern w:val="0"/>
                <w:sz w:val="24"/>
                <w:lang w:bidi="ar"/>
              </w:rPr>
              <w:t>主要负责人、</w:t>
            </w:r>
            <w:r>
              <w:rPr>
                <w:rFonts w:eastAsia="楷体" w:cs="楷体" w:hint="eastAsia"/>
                <w:kern w:val="0"/>
                <w:sz w:val="24"/>
                <w:lang w:bidi="ar"/>
              </w:rPr>
              <w:t>主要人员（总监及以上）拥有良好的合</w:t>
            </w:r>
            <w:proofErr w:type="gramStart"/>
            <w:r>
              <w:rPr>
                <w:rFonts w:eastAsia="楷体" w:cs="楷体" w:hint="eastAsia"/>
                <w:kern w:val="0"/>
                <w:sz w:val="24"/>
                <w:lang w:bidi="ar"/>
              </w:rPr>
              <w:t>规</w:t>
            </w:r>
            <w:proofErr w:type="gramEnd"/>
            <w:r>
              <w:rPr>
                <w:rFonts w:eastAsia="楷体" w:cs="楷体" w:hint="eastAsia"/>
                <w:kern w:val="0"/>
                <w:sz w:val="24"/>
                <w:lang w:bidi="ar"/>
              </w:rPr>
              <w:t>记录，不得被纳入全国信用信息共享平台失信名单，近</w:t>
            </w:r>
            <w:r>
              <w:rPr>
                <w:rFonts w:eastAsia="楷体" w:cs="楷体"/>
                <w:kern w:val="0"/>
                <w:sz w:val="24"/>
                <w:lang w:bidi="ar"/>
              </w:rPr>
              <w:t>3</w:t>
            </w:r>
            <w:r>
              <w:rPr>
                <w:rFonts w:eastAsia="楷体" w:cs="楷体" w:hint="eastAsia"/>
                <w:kern w:val="0"/>
                <w:sz w:val="24"/>
                <w:lang w:bidi="ar"/>
              </w:rPr>
              <w:t>年（以正式提交申报材料之日起追溯</w:t>
            </w:r>
            <w:r>
              <w:rPr>
                <w:rFonts w:eastAsia="楷体" w:cs="楷体"/>
                <w:kern w:val="0"/>
                <w:sz w:val="24"/>
                <w:lang w:bidi="ar"/>
              </w:rPr>
              <w:t>36</w:t>
            </w:r>
            <w:r>
              <w:rPr>
                <w:rFonts w:eastAsia="楷体" w:cs="楷体" w:hint="eastAsia"/>
                <w:kern w:val="0"/>
                <w:sz w:val="24"/>
                <w:lang w:bidi="ar"/>
              </w:rPr>
              <w:t>个月）</w:t>
            </w:r>
            <w:r>
              <w:rPr>
                <w:rFonts w:eastAsia="楷体" w:hint="eastAsia"/>
                <w:kern w:val="0"/>
                <w:sz w:val="24"/>
                <w:lang w:bidi="ar"/>
              </w:rPr>
              <w:t>未发生重大违法违规行为，未受到监管机构通报批评或行政处罚等</w:t>
            </w:r>
            <w:r>
              <w:rPr>
                <w:rFonts w:eastAsia="楷体" w:cs="楷体" w:hint="eastAsia"/>
                <w:kern w:val="0"/>
                <w:sz w:val="24"/>
                <w:lang w:bidi="ar"/>
              </w:rPr>
              <w:t>。</w:t>
            </w:r>
          </w:p>
        </w:tc>
        <w:tc>
          <w:tcPr>
            <w:tcW w:w="770"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r>
      <w:tr w:rsidR="0014032E">
        <w:trPr>
          <w:trHeight w:val="434"/>
          <w:jc w:val="center"/>
        </w:trPr>
        <w:tc>
          <w:tcPr>
            <w:tcW w:w="356" w:type="pct"/>
            <w:vMerge/>
            <w:tcBorders>
              <w:left w:val="single" w:sz="4" w:space="0" w:color="auto"/>
              <w:right w:val="single" w:sz="4" w:space="0" w:color="auto"/>
            </w:tcBorders>
            <w:vAlign w:val="center"/>
          </w:tcPr>
          <w:p w:rsidR="0014032E" w:rsidRDefault="0014032E">
            <w:pPr>
              <w:widowControl/>
              <w:spacing w:line="360" w:lineRule="exact"/>
              <w:ind w:firstLineChars="0" w:firstLine="0"/>
              <w:jc w:val="center"/>
              <w:textAlignment w:val="center"/>
              <w:rPr>
                <w:rFonts w:eastAsia="等线" w:cs="等线"/>
                <w:b/>
                <w:bCs/>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团队配备</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spacing w:line="360" w:lineRule="exact"/>
              <w:ind w:firstLineChars="0" w:firstLine="0"/>
              <w:rPr>
                <w:rFonts w:eastAsia="楷体" w:cs="楷体"/>
                <w:kern w:val="0"/>
                <w:sz w:val="24"/>
                <w:lang w:bidi="ar"/>
              </w:rPr>
            </w:pPr>
            <w:proofErr w:type="gramStart"/>
            <w:r>
              <w:rPr>
                <w:rFonts w:eastAsia="楷体" w:cs="楷体" w:hint="eastAsia"/>
                <w:kern w:val="0"/>
                <w:sz w:val="24"/>
                <w:lang w:bidi="ar"/>
              </w:rPr>
              <w:t>子基金</w:t>
            </w:r>
            <w:proofErr w:type="gramEnd"/>
            <w:r>
              <w:rPr>
                <w:rFonts w:eastAsia="楷体" w:cs="楷体" w:hint="eastAsia"/>
                <w:kern w:val="0"/>
                <w:sz w:val="24"/>
                <w:lang w:bidi="ar"/>
              </w:rPr>
              <w:t>管理机构</w:t>
            </w:r>
            <w:bookmarkStart w:id="1" w:name="_Hlk127905852"/>
            <w:r>
              <w:rPr>
                <w:rFonts w:eastAsia="楷体" w:cs="楷体" w:hint="eastAsia"/>
                <w:kern w:val="0"/>
                <w:sz w:val="24"/>
                <w:lang w:bidi="ar"/>
              </w:rPr>
              <w:t>已在或者承诺在</w:t>
            </w:r>
            <w:bookmarkEnd w:id="1"/>
            <w:r>
              <w:rPr>
                <w:rFonts w:eastAsia="楷体" w:cs="楷体" w:hint="eastAsia"/>
                <w:kern w:val="0"/>
                <w:sz w:val="24"/>
                <w:lang w:bidi="ar"/>
              </w:rPr>
              <w:t>安徽省内设置固定办公场所。</w:t>
            </w:r>
            <w:proofErr w:type="gramStart"/>
            <w:r>
              <w:rPr>
                <w:rFonts w:eastAsia="楷体" w:cs="楷体" w:hint="eastAsia"/>
                <w:kern w:val="0"/>
                <w:sz w:val="24"/>
                <w:lang w:bidi="ar"/>
              </w:rPr>
              <w:t>子基金</w:t>
            </w:r>
            <w:proofErr w:type="gramEnd"/>
            <w:r>
              <w:rPr>
                <w:rFonts w:eastAsia="楷体" w:cs="楷体" w:hint="eastAsia"/>
                <w:kern w:val="0"/>
                <w:sz w:val="24"/>
                <w:lang w:bidi="ar"/>
              </w:rPr>
              <w:t>管理机构承诺，若成为中选机构，在正式签约前须配备</w:t>
            </w:r>
            <w:r>
              <w:rPr>
                <w:rFonts w:eastAsia="楷体" w:cs="楷体"/>
                <w:kern w:val="0"/>
                <w:sz w:val="24"/>
                <w:lang w:bidi="ar"/>
              </w:rPr>
              <w:t>3</w:t>
            </w:r>
            <w:r>
              <w:rPr>
                <w:rFonts w:eastAsia="楷体" w:cs="楷体" w:hint="eastAsia"/>
                <w:kern w:val="0"/>
                <w:sz w:val="24"/>
                <w:lang w:bidi="ar"/>
              </w:rPr>
              <w:t>名及以上具备</w:t>
            </w:r>
            <w:r>
              <w:rPr>
                <w:rFonts w:eastAsia="楷体" w:cs="楷体"/>
                <w:kern w:val="0"/>
                <w:sz w:val="24"/>
                <w:lang w:bidi="ar"/>
              </w:rPr>
              <w:t>3</w:t>
            </w:r>
            <w:r>
              <w:rPr>
                <w:rFonts w:eastAsia="楷体" w:cs="楷体" w:hint="eastAsia"/>
                <w:kern w:val="0"/>
                <w:sz w:val="24"/>
                <w:lang w:bidi="ar"/>
              </w:rPr>
              <w:t>年以上产业投资、基金运营、退出管理经验的管理团队，核心团队成员中至少</w:t>
            </w:r>
            <w:r>
              <w:rPr>
                <w:rFonts w:eastAsia="楷体" w:cs="楷体"/>
                <w:kern w:val="0"/>
                <w:sz w:val="24"/>
                <w:lang w:bidi="ar"/>
              </w:rPr>
              <w:lastRenderedPageBreak/>
              <w:t>1</w:t>
            </w:r>
            <w:r>
              <w:rPr>
                <w:rFonts w:eastAsia="楷体" w:cs="楷体" w:hint="eastAsia"/>
                <w:kern w:val="0"/>
                <w:sz w:val="24"/>
                <w:lang w:bidi="ar"/>
              </w:rPr>
              <w:t>名常驻安徽办公且拥有不少于</w:t>
            </w:r>
            <w:r>
              <w:rPr>
                <w:rFonts w:eastAsia="楷体" w:cs="楷体"/>
                <w:kern w:val="0"/>
                <w:sz w:val="24"/>
                <w:lang w:bidi="ar"/>
              </w:rPr>
              <w:t>3</w:t>
            </w:r>
            <w:r>
              <w:rPr>
                <w:rFonts w:eastAsia="楷体" w:cs="楷体" w:hint="eastAsia"/>
                <w:kern w:val="0"/>
                <w:sz w:val="24"/>
                <w:lang w:bidi="ar"/>
              </w:rPr>
              <w:t>年基金运营管理经验。</w:t>
            </w:r>
            <w:proofErr w:type="gramStart"/>
            <w:r>
              <w:rPr>
                <w:rFonts w:eastAsia="楷体" w:cs="楷体" w:hint="eastAsia"/>
                <w:kern w:val="0"/>
                <w:sz w:val="24"/>
                <w:lang w:bidi="ar"/>
              </w:rPr>
              <w:t>子基金</w:t>
            </w:r>
            <w:proofErr w:type="gramEnd"/>
            <w:r>
              <w:rPr>
                <w:rFonts w:eastAsia="楷体" w:cs="楷体" w:hint="eastAsia"/>
                <w:kern w:val="0"/>
                <w:sz w:val="24"/>
                <w:lang w:bidi="ar"/>
              </w:rPr>
              <w:t>管理机构承诺，</w:t>
            </w:r>
            <w:r w:rsidR="005E44D2" w:rsidRPr="005E44D2">
              <w:rPr>
                <w:rFonts w:eastAsia="楷体" w:cs="楷体" w:hint="eastAsia"/>
                <w:kern w:val="0"/>
                <w:sz w:val="24"/>
                <w:lang w:bidi="ar"/>
              </w:rPr>
              <w:t>管理团队中主要成员</w:t>
            </w:r>
            <w:r>
              <w:rPr>
                <w:rFonts w:eastAsia="楷体" w:cs="楷体" w:hint="eastAsia"/>
                <w:kern w:val="0"/>
                <w:sz w:val="24"/>
                <w:lang w:bidi="ar"/>
              </w:rPr>
              <w:t>不得被纳入全国信用信息共享平台失信名单，</w:t>
            </w:r>
            <w:r>
              <w:rPr>
                <w:rFonts w:eastAsia="楷体" w:hint="eastAsia"/>
                <w:kern w:val="0"/>
                <w:sz w:val="24"/>
                <w:lang w:bidi="ar"/>
              </w:rPr>
              <w:t>未有受过行政主管机关、司法机关处罚的不良记录，近</w:t>
            </w:r>
            <w:r>
              <w:rPr>
                <w:rFonts w:eastAsia="楷体"/>
                <w:kern w:val="0"/>
                <w:sz w:val="24"/>
                <w:lang w:bidi="ar"/>
              </w:rPr>
              <w:t>3</w:t>
            </w:r>
            <w:r>
              <w:rPr>
                <w:rFonts w:eastAsia="楷体" w:hint="eastAsia"/>
                <w:kern w:val="0"/>
                <w:sz w:val="24"/>
                <w:lang w:bidi="ar"/>
              </w:rPr>
              <w:t>年（以正式提交申报材料之日起追溯</w:t>
            </w:r>
            <w:r>
              <w:rPr>
                <w:rFonts w:eastAsia="楷体"/>
                <w:kern w:val="0"/>
                <w:sz w:val="24"/>
                <w:lang w:bidi="ar"/>
              </w:rPr>
              <w:t>36</w:t>
            </w:r>
            <w:r>
              <w:rPr>
                <w:rFonts w:eastAsia="楷体" w:hint="eastAsia"/>
                <w:kern w:val="0"/>
                <w:sz w:val="24"/>
                <w:lang w:bidi="ar"/>
              </w:rPr>
              <w:t>个月）未受过行业自律组织处罚</w:t>
            </w:r>
            <w:r>
              <w:rPr>
                <w:rFonts w:eastAsia="楷体" w:cs="楷体" w:hint="eastAsia"/>
                <w:kern w:val="0"/>
                <w:sz w:val="24"/>
                <w:lang w:bidi="ar"/>
              </w:rPr>
              <w:t>。</w:t>
            </w:r>
          </w:p>
        </w:tc>
        <w:tc>
          <w:tcPr>
            <w:tcW w:w="770"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r>
      <w:tr w:rsidR="0014032E">
        <w:trPr>
          <w:trHeight w:val="434"/>
          <w:jc w:val="center"/>
        </w:trPr>
        <w:tc>
          <w:tcPr>
            <w:tcW w:w="356" w:type="pct"/>
            <w:vMerge/>
            <w:tcBorders>
              <w:left w:val="single" w:sz="4" w:space="0" w:color="auto"/>
              <w:right w:val="single" w:sz="4" w:space="0" w:color="auto"/>
            </w:tcBorders>
            <w:vAlign w:val="center"/>
          </w:tcPr>
          <w:p w:rsidR="0014032E" w:rsidRDefault="0014032E">
            <w:pPr>
              <w:widowControl/>
              <w:spacing w:line="360" w:lineRule="exact"/>
              <w:ind w:firstLineChars="0" w:firstLine="0"/>
              <w:jc w:val="center"/>
              <w:textAlignment w:val="center"/>
              <w:rPr>
                <w:rFonts w:eastAsia="等线" w:cs="等线"/>
                <w:b/>
                <w:bCs/>
                <w:kern w:val="0"/>
                <w:sz w:val="22"/>
                <w:szCs w:val="22"/>
                <w:lang w:bidi="ar"/>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募资条件</w:t>
            </w:r>
          </w:p>
        </w:tc>
        <w:tc>
          <w:tcPr>
            <w:tcW w:w="2145" w:type="pct"/>
            <w:tcBorders>
              <w:top w:val="single" w:sz="4" w:space="0" w:color="auto"/>
              <w:left w:val="single" w:sz="4" w:space="0" w:color="auto"/>
              <w:bottom w:val="single" w:sz="4" w:space="0" w:color="auto"/>
              <w:right w:val="single" w:sz="4" w:space="0" w:color="auto"/>
            </w:tcBorders>
            <w:shd w:val="clear" w:color="auto" w:fill="auto"/>
            <w:vAlign w:val="center"/>
          </w:tcPr>
          <w:p w:rsidR="0014032E" w:rsidRDefault="00F56478">
            <w:pPr>
              <w:spacing w:line="360" w:lineRule="exact"/>
              <w:ind w:firstLineChars="0" w:firstLine="0"/>
              <w:rPr>
                <w:rFonts w:eastAsia="楷体" w:cs="楷体"/>
                <w:kern w:val="0"/>
                <w:sz w:val="24"/>
                <w:lang w:bidi="ar"/>
              </w:rPr>
            </w:pPr>
            <w:r>
              <w:rPr>
                <w:rFonts w:eastAsia="楷体" w:cs="楷体" w:hint="eastAsia"/>
                <w:kern w:val="0"/>
                <w:sz w:val="24"/>
                <w:lang w:bidi="ar"/>
              </w:rPr>
              <w:t>正式提交申报材料时，</w:t>
            </w:r>
            <w:proofErr w:type="gramStart"/>
            <w:r>
              <w:rPr>
                <w:rFonts w:eastAsia="楷体" w:cs="楷体" w:hint="eastAsia"/>
                <w:kern w:val="0"/>
                <w:sz w:val="24"/>
                <w:lang w:bidi="ar"/>
              </w:rPr>
              <w:t>子基金</w:t>
            </w:r>
            <w:proofErr w:type="gramEnd"/>
            <w:r>
              <w:rPr>
                <w:rFonts w:eastAsia="楷体" w:cs="楷体" w:hint="eastAsia"/>
                <w:kern w:val="0"/>
                <w:sz w:val="24"/>
                <w:lang w:bidi="ar"/>
              </w:rPr>
              <w:t>管理机构须提交其他出资人出资承诺函或意向函等出资证明材料，符合或承诺符合以下相关募资要求：（</w:t>
            </w:r>
            <w:r>
              <w:rPr>
                <w:rFonts w:eastAsia="楷体" w:cs="楷体"/>
                <w:kern w:val="0"/>
                <w:sz w:val="24"/>
                <w:lang w:bidi="ar"/>
              </w:rPr>
              <w:t>1</w:t>
            </w:r>
            <w:r>
              <w:rPr>
                <w:rFonts w:eastAsia="楷体" w:cs="楷体" w:hint="eastAsia"/>
                <w:kern w:val="0"/>
                <w:sz w:val="24"/>
                <w:lang w:bidi="ar"/>
              </w:rPr>
              <w:t>）除</w:t>
            </w:r>
            <w:r>
              <w:rPr>
                <w:rFonts w:eastAsia="楷体" w:hint="eastAsia"/>
                <w:sz w:val="24"/>
              </w:rPr>
              <w:t>安徽省“三重</w:t>
            </w:r>
            <w:proofErr w:type="gramStart"/>
            <w:r>
              <w:rPr>
                <w:rFonts w:eastAsia="楷体" w:hint="eastAsia"/>
                <w:sz w:val="24"/>
              </w:rPr>
              <w:t>一</w:t>
            </w:r>
            <w:proofErr w:type="gramEnd"/>
            <w:r>
              <w:rPr>
                <w:rFonts w:eastAsia="楷体" w:hint="eastAsia"/>
                <w:sz w:val="24"/>
              </w:rPr>
              <w:t>创”产业发展二期基金（简称</w:t>
            </w:r>
            <w:proofErr w:type="gramStart"/>
            <w:r>
              <w:rPr>
                <w:rFonts w:eastAsia="楷体" w:hint="eastAsia"/>
                <w:sz w:val="24"/>
              </w:rPr>
              <w:t>母基金</w:t>
            </w:r>
            <w:proofErr w:type="gramEnd"/>
            <w:r>
              <w:rPr>
                <w:rFonts w:eastAsia="楷体" w:hint="eastAsia"/>
                <w:sz w:val="24"/>
              </w:rPr>
              <w:t>或安徽“三重</w:t>
            </w:r>
            <w:proofErr w:type="gramStart"/>
            <w:r>
              <w:rPr>
                <w:rFonts w:eastAsia="楷体" w:hint="eastAsia"/>
                <w:sz w:val="24"/>
              </w:rPr>
              <w:t>一</w:t>
            </w:r>
            <w:proofErr w:type="gramEnd"/>
            <w:r>
              <w:rPr>
                <w:rFonts w:eastAsia="楷体" w:hint="eastAsia"/>
                <w:sz w:val="24"/>
              </w:rPr>
              <w:t>创”二期母基金）</w:t>
            </w:r>
            <w:r>
              <w:rPr>
                <w:rFonts w:eastAsia="楷体" w:cs="楷体" w:hint="eastAsia"/>
                <w:kern w:val="0"/>
                <w:sz w:val="24"/>
                <w:lang w:bidi="ar"/>
              </w:rPr>
              <w:t>之外，其他出资人认缴出资额原则上</w:t>
            </w:r>
            <w:proofErr w:type="gramStart"/>
            <w:r>
              <w:rPr>
                <w:rFonts w:eastAsia="楷体" w:cs="楷体" w:hint="eastAsia"/>
                <w:kern w:val="0"/>
                <w:sz w:val="24"/>
                <w:lang w:bidi="ar"/>
              </w:rPr>
              <w:t>应不得</w:t>
            </w:r>
            <w:proofErr w:type="gramEnd"/>
            <w:r>
              <w:rPr>
                <w:rFonts w:eastAsia="楷体" w:cs="楷体" w:hint="eastAsia"/>
                <w:kern w:val="0"/>
                <w:sz w:val="24"/>
                <w:lang w:bidi="ar"/>
              </w:rPr>
              <w:t>低于拟申报基金</w:t>
            </w:r>
            <w:r w:rsidR="007D5A4B">
              <w:rPr>
                <w:rFonts w:eastAsia="楷体" w:cs="楷体" w:hint="eastAsia"/>
                <w:kern w:val="0"/>
                <w:sz w:val="24"/>
                <w:lang w:bidi="ar"/>
              </w:rPr>
              <w:t>总</w:t>
            </w:r>
            <w:r>
              <w:rPr>
                <w:rFonts w:eastAsia="楷体" w:cs="楷体" w:hint="eastAsia"/>
                <w:kern w:val="0"/>
                <w:sz w:val="24"/>
                <w:lang w:bidi="ar"/>
              </w:rPr>
              <w:t>规模的</w:t>
            </w:r>
            <w:r>
              <w:rPr>
                <w:rFonts w:eastAsia="楷体" w:cs="楷体"/>
                <w:kern w:val="0"/>
                <w:sz w:val="24"/>
                <w:lang w:bidi="ar"/>
              </w:rPr>
              <w:t>50%</w:t>
            </w:r>
            <w:r>
              <w:rPr>
                <w:rFonts w:eastAsia="楷体" w:cs="楷体" w:hint="eastAsia"/>
                <w:kern w:val="0"/>
                <w:sz w:val="24"/>
                <w:lang w:bidi="ar"/>
              </w:rPr>
              <w:t>；（</w:t>
            </w:r>
            <w:r>
              <w:rPr>
                <w:rFonts w:eastAsia="楷体" w:cs="楷体"/>
                <w:kern w:val="0"/>
                <w:sz w:val="24"/>
                <w:lang w:bidi="ar"/>
              </w:rPr>
              <w:t>2</w:t>
            </w:r>
            <w:r>
              <w:rPr>
                <w:rFonts w:eastAsia="楷体" w:cs="楷体" w:hint="eastAsia"/>
                <w:kern w:val="0"/>
                <w:sz w:val="24"/>
                <w:lang w:bidi="ar"/>
              </w:rPr>
              <w:t>）安徽省市县三级财政资金、政府引导基金或母基金、地方国有独资企业（简称“三类资金”）出资</w:t>
            </w:r>
            <w:proofErr w:type="gramStart"/>
            <w:r>
              <w:rPr>
                <w:rFonts w:eastAsia="楷体" w:cs="楷体" w:hint="eastAsia"/>
                <w:kern w:val="0"/>
                <w:sz w:val="24"/>
                <w:lang w:bidi="ar"/>
              </w:rPr>
              <w:t>子基金</w:t>
            </w:r>
            <w:proofErr w:type="gramEnd"/>
            <w:r>
              <w:rPr>
                <w:rFonts w:eastAsia="楷体" w:cs="楷体" w:hint="eastAsia"/>
                <w:kern w:val="0"/>
                <w:sz w:val="24"/>
                <w:lang w:bidi="ar"/>
              </w:rPr>
              <w:t>的总和不高于</w:t>
            </w:r>
            <w:proofErr w:type="gramStart"/>
            <w:r>
              <w:rPr>
                <w:rFonts w:eastAsia="楷体" w:cs="楷体" w:hint="eastAsia"/>
                <w:kern w:val="0"/>
                <w:sz w:val="24"/>
                <w:lang w:bidi="ar"/>
              </w:rPr>
              <w:t>子基金</w:t>
            </w:r>
            <w:proofErr w:type="gramEnd"/>
            <w:r>
              <w:rPr>
                <w:rFonts w:eastAsia="楷体" w:cs="楷体" w:hint="eastAsia"/>
                <w:kern w:val="0"/>
                <w:sz w:val="24"/>
                <w:lang w:bidi="ar"/>
              </w:rPr>
              <w:t>出资总额的</w:t>
            </w:r>
            <w:r>
              <w:rPr>
                <w:rFonts w:eastAsia="楷体" w:cs="楷体"/>
                <w:kern w:val="0"/>
                <w:sz w:val="24"/>
                <w:lang w:bidi="ar"/>
              </w:rPr>
              <w:t>50%</w:t>
            </w:r>
            <w:r>
              <w:rPr>
                <w:rFonts w:eastAsia="楷体" w:cs="楷体" w:hint="eastAsia"/>
                <w:kern w:val="0"/>
                <w:sz w:val="24"/>
                <w:lang w:bidi="ar"/>
              </w:rPr>
              <w:t>；</w:t>
            </w:r>
            <w:r>
              <w:rPr>
                <w:rFonts w:eastAsia="楷体" w:cs="楷体" w:hint="eastAsia"/>
                <w:color w:val="000000" w:themeColor="text1"/>
                <w:kern w:val="0"/>
                <w:sz w:val="24"/>
                <w:lang w:bidi="ar"/>
              </w:rPr>
              <w:t>（</w:t>
            </w:r>
            <w:r>
              <w:rPr>
                <w:rFonts w:eastAsia="楷体" w:cs="楷体"/>
                <w:color w:val="000000" w:themeColor="text1"/>
                <w:kern w:val="0"/>
                <w:sz w:val="24"/>
                <w:lang w:bidi="ar"/>
              </w:rPr>
              <w:t>3</w:t>
            </w:r>
            <w:r>
              <w:rPr>
                <w:rFonts w:eastAsia="楷体" w:cs="楷体" w:hint="eastAsia"/>
                <w:color w:val="000000" w:themeColor="text1"/>
                <w:kern w:val="0"/>
                <w:sz w:val="24"/>
                <w:lang w:bidi="ar"/>
              </w:rPr>
              <w:t>）基金出资人中不得有</w:t>
            </w:r>
            <w:r>
              <w:rPr>
                <w:rFonts w:eastAsia="楷体" w:cs="楷体"/>
                <w:color w:val="000000" w:themeColor="text1"/>
                <w:kern w:val="0"/>
                <w:sz w:val="24"/>
                <w:lang w:bidi="ar"/>
              </w:rPr>
              <w:t>2</w:t>
            </w:r>
            <w:r>
              <w:rPr>
                <w:rFonts w:eastAsia="楷体" w:cs="楷体" w:hint="eastAsia"/>
                <w:color w:val="000000" w:themeColor="text1"/>
                <w:kern w:val="0"/>
                <w:sz w:val="24"/>
                <w:lang w:bidi="ar"/>
              </w:rPr>
              <w:t>只（含）以上的安徽省新兴产业引导基金母基金；（</w:t>
            </w:r>
            <w:r>
              <w:rPr>
                <w:rFonts w:eastAsia="楷体" w:cs="楷体"/>
                <w:kern w:val="0"/>
                <w:sz w:val="24"/>
                <w:lang w:bidi="ar"/>
              </w:rPr>
              <w:t>4</w:t>
            </w:r>
            <w:r>
              <w:rPr>
                <w:rFonts w:eastAsia="楷体" w:cs="楷体" w:hint="eastAsia"/>
                <w:kern w:val="0"/>
                <w:sz w:val="24"/>
                <w:lang w:bidi="ar"/>
              </w:rPr>
              <w:t>）</w:t>
            </w:r>
            <w:proofErr w:type="gramStart"/>
            <w:r>
              <w:rPr>
                <w:rFonts w:eastAsia="楷体" w:cs="楷体" w:hint="eastAsia"/>
                <w:kern w:val="0"/>
                <w:sz w:val="24"/>
                <w:lang w:bidi="ar"/>
              </w:rPr>
              <w:t>子基金</w:t>
            </w:r>
            <w:proofErr w:type="gramEnd"/>
            <w:r>
              <w:rPr>
                <w:rFonts w:eastAsia="楷体" w:cs="楷体" w:hint="eastAsia"/>
                <w:kern w:val="0"/>
                <w:sz w:val="24"/>
                <w:lang w:bidi="ar"/>
              </w:rPr>
              <w:t>管理机构或其控股股东、委派管理团队持股平台等认缴出资额不得低于拟申报基金计划设立规模的</w:t>
            </w:r>
            <w:r>
              <w:rPr>
                <w:rFonts w:eastAsia="楷体" w:cs="楷体"/>
                <w:kern w:val="0"/>
                <w:sz w:val="24"/>
                <w:lang w:bidi="ar"/>
              </w:rPr>
              <w:t>1%</w:t>
            </w:r>
            <w:r>
              <w:rPr>
                <w:rFonts w:eastAsia="楷体" w:cs="楷体" w:hint="eastAsia"/>
                <w:kern w:val="0"/>
                <w:sz w:val="24"/>
                <w:lang w:bidi="ar"/>
              </w:rPr>
              <w:t>。</w:t>
            </w:r>
          </w:p>
        </w:tc>
        <w:tc>
          <w:tcPr>
            <w:tcW w:w="770"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4"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c>
          <w:tcPr>
            <w:tcW w:w="603" w:type="pct"/>
            <w:tcBorders>
              <w:top w:val="single" w:sz="4" w:space="0" w:color="auto"/>
              <w:left w:val="single" w:sz="4" w:space="0" w:color="auto"/>
              <w:bottom w:val="single" w:sz="4" w:space="0" w:color="auto"/>
              <w:right w:val="single" w:sz="4" w:space="0" w:color="auto"/>
            </w:tcBorders>
          </w:tcPr>
          <w:p w:rsidR="0014032E" w:rsidRDefault="0014032E">
            <w:pPr>
              <w:spacing w:line="360" w:lineRule="exact"/>
              <w:ind w:firstLineChars="0" w:firstLine="0"/>
              <w:rPr>
                <w:rFonts w:eastAsia="楷体" w:cs="楷体"/>
                <w:kern w:val="0"/>
                <w:sz w:val="24"/>
                <w:lang w:bidi="ar"/>
              </w:rPr>
            </w:pPr>
          </w:p>
        </w:tc>
      </w:tr>
      <w:bookmarkEnd w:id="0"/>
    </w:tbl>
    <w:p w:rsidR="0014032E" w:rsidRDefault="0014032E">
      <w:pPr>
        <w:ind w:firstLine="640"/>
        <w:rPr>
          <w:lang w:bidi="ar"/>
        </w:rPr>
      </w:pPr>
    </w:p>
    <w:p w:rsidR="0014032E" w:rsidRDefault="00F56478">
      <w:pPr>
        <w:pStyle w:val="a0"/>
        <w:rPr>
          <w:lang w:bidi="ar"/>
        </w:rPr>
      </w:pPr>
      <w:r>
        <w:rPr>
          <w:lang w:bidi="ar"/>
        </w:rPr>
        <w:br w:type="page"/>
      </w:r>
    </w:p>
    <w:p w:rsidR="0014032E" w:rsidRDefault="00F56478">
      <w:pPr>
        <w:pStyle w:val="a0"/>
        <w:rPr>
          <w:sz w:val="36"/>
          <w:szCs w:val="36"/>
          <w:lang w:bidi="ar"/>
        </w:rPr>
      </w:pPr>
      <w:r>
        <w:rPr>
          <w:rFonts w:hint="eastAsia"/>
          <w:sz w:val="36"/>
          <w:szCs w:val="36"/>
          <w:lang w:bidi="ar"/>
        </w:rPr>
        <w:lastRenderedPageBreak/>
        <w:t>二、</w:t>
      </w:r>
      <w:proofErr w:type="gramStart"/>
      <w:r>
        <w:rPr>
          <w:rFonts w:hint="eastAsia"/>
          <w:sz w:val="36"/>
          <w:szCs w:val="36"/>
          <w:lang w:bidi="ar"/>
        </w:rPr>
        <w:t>子基金</w:t>
      </w:r>
      <w:proofErr w:type="gramEnd"/>
      <w:r>
        <w:rPr>
          <w:rFonts w:hint="eastAsia"/>
          <w:sz w:val="36"/>
          <w:szCs w:val="36"/>
          <w:lang w:bidi="ar"/>
        </w:rPr>
        <w:t>自评情况</w:t>
      </w:r>
    </w:p>
    <w:tbl>
      <w:tblPr>
        <w:tblpPr w:leftFromText="180" w:rightFromText="180" w:vertAnchor="text" w:tblpXSpec="center" w:tblpY="1"/>
        <w:tblOverlap w:val="neve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1173"/>
        <w:gridCol w:w="7848"/>
        <w:gridCol w:w="1273"/>
        <w:gridCol w:w="1270"/>
        <w:gridCol w:w="1261"/>
      </w:tblGrid>
      <w:tr w:rsidR="0014032E">
        <w:trPr>
          <w:trHeight w:val="70"/>
          <w:tblHeader/>
          <w:jc w:val="center"/>
        </w:trPr>
        <w:tc>
          <w:tcPr>
            <w:tcW w:w="496" w:type="pct"/>
            <w:shd w:val="clear" w:color="auto" w:fill="D9D9D9"/>
            <w:vAlign w:val="center"/>
          </w:tcPr>
          <w:p w:rsidR="0014032E" w:rsidRDefault="00F56478">
            <w:pPr>
              <w:widowControl/>
              <w:spacing w:line="360" w:lineRule="exact"/>
              <w:ind w:firstLineChars="0" w:firstLine="0"/>
              <w:jc w:val="center"/>
              <w:textAlignment w:val="center"/>
              <w:rPr>
                <w:rFonts w:ascii="等线" w:eastAsia="等线" w:hAnsi="等线" w:cs="等线"/>
                <w:b/>
                <w:bCs/>
                <w:kern w:val="0"/>
                <w:sz w:val="22"/>
                <w:szCs w:val="22"/>
                <w:lang w:bidi="ar"/>
              </w:rPr>
            </w:pPr>
            <w:bookmarkStart w:id="2" w:name="_Hlk117026398"/>
            <w:r>
              <w:rPr>
                <w:rFonts w:ascii="等线" w:eastAsia="等线" w:hAnsi="等线" w:cs="等线" w:hint="eastAsia"/>
                <w:b/>
                <w:bCs/>
                <w:kern w:val="0"/>
                <w:sz w:val="22"/>
                <w:szCs w:val="22"/>
                <w:lang w:bidi="ar"/>
              </w:rPr>
              <w:t>一级指标</w:t>
            </w:r>
          </w:p>
        </w:tc>
        <w:tc>
          <w:tcPr>
            <w:tcW w:w="412" w:type="pct"/>
            <w:shd w:val="clear" w:color="auto" w:fill="D9D9D9"/>
            <w:vAlign w:val="center"/>
          </w:tcPr>
          <w:p w:rsidR="0014032E" w:rsidRDefault="00F56478">
            <w:pPr>
              <w:widowControl/>
              <w:spacing w:line="360" w:lineRule="exact"/>
              <w:ind w:firstLineChars="0" w:firstLine="0"/>
              <w:jc w:val="center"/>
              <w:textAlignment w:val="center"/>
              <w:rPr>
                <w:rFonts w:ascii="等线" w:eastAsia="等线" w:hAnsi="等线" w:cs="等线"/>
                <w:b/>
                <w:bCs/>
                <w:kern w:val="0"/>
                <w:sz w:val="22"/>
                <w:szCs w:val="22"/>
                <w:lang w:bidi="ar"/>
              </w:rPr>
            </w:pPr>
            <w:r>
              <w:rPr>
                <w:rFonts w:ascii="等线" w:eastAsia="等线" w:hAnsi="等线" w:cs="等线" w:hint="eastAsia"/>
                <w:b/>
                <w:bCs/>
                <w:kern w:val="0"/>
                <w:sz w:val="22"/>
                <w:szCs w:val="22"/>
                <w:lang w:bidi="ar"/>
              </w:rPr>
              <w:t>二级指标</w:t>
            </w:r>
          </w:p>
        </w:tc>
        <w:tc>
          <w:tcPr>
            <w:tcW w:w="2756" w:type="pct"/>
            <w:shd w:val="clear" w:color="auto" w:fill="D9D9D9"/>
            <w:vAlign w:val="center"/>
          </w:tcPr>
          <w:p w:rsidR="0014032E" w:rsidRDefault="00F56478">
            <w:pPr>
              <w:widowControl/>
              <w:spacing w:line="360" w:lineRule="exact"/>
              <w:ind w:firstLineChars="0" w:firstLine="0"/>
              <w:jc w:val="center"/>
              <w:textAlignment w:val="center"/>
              <w:rPr>
                <w:rFonts w:ascii="等线" w:eastAsia="等线" w:hAnsi="等线" w:cs="等线"/>
                <w:b/>
                <w:bCs/>
                <w:kern w:val="0"/>
                <w:sz w:val="22"/>
                <w:szCs w:val="22"/>
                <w:lang w:bidi="ar"/>
              </w:rPr>
            </w:pPr>
            <w:r>
              <w:rPr>
                <w:rFonts w:ascii="等线" w:eastAsia="等线" w:hAnsi="等线" w:cs="等线" w:hint="eastAsia"/>
                <w:b/>
                <w:bCs/>
                <w:kern w:val="0"/>
                <w:sz w:val="22"/>
                <w:szCs w:val="22"/>
                <w:lang w:bidi="ar"/>
              </w:rPr>
              <w:t>评审项目</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ascii="等线" w:eastAsia="等线" w:hAnsi="等线" w:cs="等线"/>
                <w:b/>
                <w:bCs/>
                <w:kern w:val="0"/>
                <w:sz w:val="22"/>
                <w:szCs w:val="22"/>
                <w:lang w:bidi="ar"/>
              </w:rPr>
            </w:pPr>
            <w:r>
              <w:rPr>
                <w:rFonts w:eastAsia="等线" w:cs="等线" w:hint="eastAsia"/>
                <w:b/>
                <w:bCs/>
                <w:sz w:val="22"/>
                <w:szCs w:val="22"/>
              </w:rPr>
              <w:t>自评内容</w:t>
            </w: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申报材料</w:t>
            </w:r>
          </w:p>
          <w:p w:rsidR="0014032E" w:rsidRDefault="00F56478">
            <w:pPr>
              <w:widowControl/>
              <w:spacing w:line="360" w:lineRule="exact"/>
              <w:ind w:firstLineChars="0" w:firstLine="0"/>
              <w:jc w:val="center"/>
              <w:textAlignment w:val="center"/>
              <w:rPr>
                <w:rFonts w:eastAsia="等线" w:cs="等线"/>
                <w:b/>
                <w:bCs/>
                <w:sz w:val="22"/>
                <w:szCs w:val="22"/>
              </w:rPr>
            </w:pPr>
            <w:r>
              <w:rPr>
                <w:rFonts w:eastAsia="等线" w:cs="等线" w:hint="eastAsia"/>
                <w:b/>
                <w:bCs/>
                <w:sz w:val="22"/>
                <w:szCs w:val="22"/>
              </w:rPr>
              <w:t>页码</w:t>
            </w:r>
          </w:p>
        </w:tc>
        <w:tc>
          <w:tcPr>
            <w:tcW w:w="443" w:type="pct"/>
            <w:tcBorders>
              <w:top w:val="single" w:sz="4" w:space="0" w:color="auto"/>
              <w:left w:val="single" w:sz="4" w:space="0" w:color="auto"/>
              <w:bottom w:val="single" w:sz="4" w:space="0" w:color="auto"/>
              <w:right w:val="single" w:sz="4" w:space="0" w:color="auto"/>
            </w:tcBorders>
            <w:shd w:val="clear" w:color="auto" w:fill="D9D9D9"/>
            <w:vAlign w:val="center"/>
          </w:tcPr>
          <w:p w:rsidR="0014032E" w:rsidRDefault="00F56478">
            <w:pPr>
              <w:widowControl/>
              <w:spacing w:line="360" w:lineRule="exact"/>
              <w:ind w:firstLineChars="0" w:firstLine="0"/>
              <w:jc w:val="center"/>
              <w:textAlignment w:val="center"/>
              <w:rPr>
                <w:rFonts w:ascii="等线" w:eastAsia="等线" w:hAnsi="等线" w:cs="等线"/>
                <w:b/>
                <w:bCs/>
                <w:kern w:val="0"/>
                <w:sz w:val="22"/>
                <w:szCs w:val="22"/>
                <w:lang w:bidi="ar"/>
              </w:rPr>
            </w:pPr>
            <w:r>
              <w:rPr>
                <w:rFonts w:eastAsia="等线" w:cs="等线" w:hint="eastAsia"/>
                <w:b/>
                <w:bCs/>
                <w:sz w:val="22"/>
                <w:szCs w:val="22"/>
              </w:rPr>
              <w:t>自评结论</w:t>
            </w:r>
          </w:p>
        </w:tc>
      </w:tr>
      <w:tr w:rsidR="0014032E">
        <w:trPr>
          <w:trHeight w:val="1970"/>
          <w:jc w:val="center"/>
        </w:trPr>
        <w:tc>
          <w:tcPr>
            <w:tcW w:w="496" w:type="pct"/>
            <w:vMerge w:val="restart"/>
            <w:shd w:val="clear" w:color="auto" w:fill="auto"/>
            <w:vAlign w:val="center"/>
          </w:tcPr>
          <w:p w:rsidR="0014032E" w:rsidRDefault="00F56478">
            <w:pPr>
              <w:widowControl/>
              <w:spacing w:line="240" w:lineRule="auto"/>
              <w:ind w:firstLineChars="0" w:firstLine="0"/>
              <w:jc w:val="center"/>
              <w:textAlignment w:val="center"/>
              <w:rPr>
                <w:rFonts w:eastAsia="等线" w:cs="等线"/>
                <w:b/>
                <w:bCs/>
                <w:kern w:val="0"/>
                <w:sz w:val="22"/>
                <w:szCs w:val="22"/>
                <w:lang w:bidi="ar"/>
              </w:rPr>
            </w:pPr>
            <w:proofErr w:type="gramStart"/>
            <w:r>
              <w:rPr>
                <w:rFonts w:eastAsia="等线" w:cs="等线" w:hint="eastAsia"/>
                <w:b/>
                <w:bCs/>
                <w:kern w:val="0"/>
                <w:sz w:val="22"/>
                <w:szCs w:val="22"/>
                <w:lang w:bidi="ar"/>
              </w:rPr>
              <w:t>子基金</w:t>
            </w:r>
            <w:proofErr w:type="gramEnd"/>
            <w:r>
              <w:rPr>
                <w:rFonts w:eastAsia="等线" w:cs="等线" w:hint="eastAsia"/>
                <w:b/>
                <w:bCs/>
                <w:kern w:val="0"/>
                <w:sz w:val="22"/>
                <w:szCs w:val="22"/>
                <w:lang w:bidi="ar"/>
              </w:rPr>
              <w:t>要素</w:t>
            </w:r>
          </w:p>
          <w:p w:rsidR="0014032E" w:rsidRDefault="00F56478">
            <w:pPr>
              <w:widowControl/>
              <w:spacing w:line="240" w:lineRule="auto"/>
              <w:ind w:firstLineChars="0" w:firstLine="0"/>
              <w:jc w:val="center"/>
              <w:textAlignment w:val="center"/>
              <w:rPr>
                <w:rFonts w:ascii="等线" w:eastAsia="等线" w:hAnsi="等线" w:cs="等线"/>
                <w:b/>
                <w:bCs/>
                <w:sz w:val="22"/>
                <w:szCs w:val="22"/>
              </w:rPr>
            </w:pPr>
            <w:r>
              <w:rPr>
                <w:rFonts w:eastAsia="等线" w:cs="等线" w:hint="eastAsia"/>
                <w:b/>
                <w:bCs/>
                <w:kern w:val="0"/>
                <w:sz w:val="22"/>
                <w:szCs w:val="22"/>
                <w:lang w:bidi="ar"/>
              </w:rPr>
              <w:t>（</w:t>
            </w:r>
            <w:r>
              <w:rPr>
                <w:rFonts w:eastAsia="等线" w:cs="等线" w:hint="eastAsia"/>
                <w:b/>
                <w:bCs/>
                <w:kern w:val="0"/>
                <w:sz w:val="22"/>
                <w:szCs w:val="22"/>
                <w:lang w:bidi="ar"/>
              </w:rPr>
              <w:t>4</w:t>
            </w:r>
            <w:r>
              <w:rPr>
                <w:rFonts w:eastAsia="等线" w:cs="等线"/>
                <w:b/>
                <w:bCs/>
                <w:kern w:val="0"/>
                <w:sz w:val="22"/>
                <w:szCs w:val="22"/>
                <w:lang w:bidi="ar"/>
              </w:rPr>
              <w:t>7</w:t>
            </w:r>
            <w:r>
              <w:rPr>
                <w:rFonts w:eastAsia="等线" w:cs="等线" w:hint="eastAsia"/>
                <w:b/>
                <w:bCs/>
                <w:kern w:val="0"/>
                <w:sz w:val="22"/>
                <w:szCs w:val="22"/>
                <w:lang w:bidi="ar"/>
              </w:rPr>
              <w:t>分）</w:t>
            </w:r>
          </w:p>
        </w:tc>
        <w:tc>
          <w:tcPr>
            <w:tcW w:w="412" w:type="pct"/>
            <w:vMerge w:val="restar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基金募集</w:t>
            </w:r>
          </w:p>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w:t>
            </w:r>
            <w:r>
              <w:rPr>
                <w:rFonts w:eastAsia="楷体" w:cs="等线"/>
                <w:b/>
                <w:bCs/>
                <w:kern w:val="0"/>
                <w:sz w:val="24"/>
                <w:lang w:bidi="ar"/>
              </w:rPr>
              <w:t>2</w:t>
            </w:r>
            <w:r>
              <w:rPr>
                <w:rFonts w:eastAsia="楷体" w:cs="等线" w:hint="eastAsia"/>
                <w:b/>
                <w:bCs/>
                <w:kern w:val="0"/>
                <w:sz w:val="24"/>
                <w:lang w:bidi="ar"/>
              </w:rPr>
              <w:t>5</w:t>
            </w:r>
            <w:r>
              <w:rPr>
                <w:rFonts w:eastAsia="楷体" w:cs="等线" w:hint="eastAsia"/>
                <w:b/>
                <w:bCs/>
                <w:kern w:val="0"/>
                <w:sz w:val="24"/>
                <w:lang w:bidi="ar"/>
              </w:rPr>
              <w:t>分）</w:t>
            </w:r>
          </w:p>
          <w:p w:rsidR="0014032E" w:rsidRDefault="0014032E">
            <w:pPr>
              <w:spacing w:line="360" w:lineRule="exact"/>
              <w:ind w:firstLineChars="0" w:firstLine="0"/>
              <w:jc w:val="center"/>
              <w:textAlignment w:val="center"/>
              <w:rPr>
                <w:rFonts w:ascii="楷体" w:eastAsia="楷体" w:hAnsi="楷体" w:cs="等线"/>
                <w:b/>
                <w:bCs/>
                <w:kern w:val="0"/>
                <w:sz w:val="21"/>
                <w:szCs w:val="21"/>
                <w:lang w:bidi="ar"/>
              </w:rPr>
            </w:pP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hint="eastAsia"/>
                <w:b/>
                <w:bCs/>
                <w:sz w:val="24"/>
              </w:rPr>
              <w:t>募资情况。</w:t>
            </w:r>
            <w:r>
              <w:rPr>
                <w:rFonts w:eastAsia="楷体"/>
                <w:sz w:val="24"/>
              </w:rPr>
              <w:t>1.</w:t>
            </w:r>
            <w:proofErr w:type="gramStart"/>
            <w:r>
              <w:rPr>
                <w:rFonts w:eastAsia="楷体" w:hint="eastAsia"/>
                <w:sz w:val="24"/>
              </w:rPr>
              <w:t>子基金</w:t>
            </w:r>
            <w:proofErr w:type="gramEnd"/>
            <w:r>
              <w:rPr>
                <w:rFonts w:eastAsia="楷体" w:hint="eastAsia"/>
                <w:sz w:val="24"/>
              </w:rPr>
              <w:t>计划设立规模不得低于拟申报</w:t>
            </w:r>
            <w:proofErr w:type="gramStart"/>
            <w:r>
              <w:rPr>
                <w:rFonts w:eastAsia="楷体" w:hint="eastAsia"/>
                <w:sz w:val="24"/>
              </w:rPr>
              <w:t>子基金</w:t>
            </w:r>
            <w:proofErr w:type="gramEnd"/>
            <w:r>
              <w:rPr>
                <w:rFonts w:eastAsia="楷体" w:hint="eastAsia"/>
                <w:sz w:val="24"/>
              </w:rPr>
              <w:t>规模。鼓励加大社会资金募集；</w:t>
            </w:r>
            <w:r>
              <w:rPr>
                <w:rFonts w:eastAsia="楷体"/>
                <w:sz w:val="24"/>
              </w:rPr>
              <w:t>2.</w:t>
            </w:r>
            <w:r>
              <w:rPr>
                <w:rFonts w:eastAsia="楷体" w:hint="eastAsia"/>
                <w:sz w:val="24"/>
              </w:rPr>
              <w:t>申请</w:t>
            </w:r>
            <w:proofErr w:type="gramStart"/>
            <w:r>
              <w:rPr>
                <w:rFonts w:eastAsia="楷体" w:hint="eastAsia"/>
                <w:sz w:val="24"/>
              </w:rPr>
              <w:t>母基金</w:t>
            </w:r>
            <w:proofErr w:type="gramEnd"/>
            <w:r>
              <w:rPr>
                <w:rFonts w:eastAsia="楷体" w:hint="eastAsia"/>
                <w:sz w:val="24"/>
              </w:rPr>
              <w:t>出资比例、出资金额，不得高于公告</w:t>
            </w:r>
            <w:proofErr w:type="gramStart"/>
            <w:r>
              <w:rPr>
                <w:rFonts w:eastAsia="楷体" w:hint="eastAsia"/>
                <w:sz w:val="24"/>
              </w:rPr>
              <w:t>中母基金</w:t>
            </w:r>
            <w:proofErr w:type="gramEnd"/>
            <w:r>
              <w:rPr>
                <w:rFonts w:eastAsia="楷体" w:hint="eastAsia"/>
                <w:sz w:val="24"/>
              </w:rPr>
              <w:t>认缴出资比例和出资金额上限；</w:t>
            </w:r>
            <w:r>
              <w:rPr>
                <w:rFonts w:eastAsia="楷体"/>
                <w:sz w:val="24"/>
              </w:rPr>
              <w:t>3.</w:t>
            </w:r>
            <w:proofErr w:type="gramStart"/>
            <w:r>
              <w:rPr>
                <w:rFonts w:eastAsia="楷体" w:hint="eastAsia"/>
                <w:sz w:val="24"/>
              </w:rPr>
              <w:t>子基金</w:t>
            </w:r>
            <w:proofErr w:type="gramEnd"/>
            <w:r>
              <w:rPr>
                <w:rFonts w:eastAsia="楷体" w:hint="eastAsia"/>
                <w:sz w:val="24"/>
              </w:rPr>
              <w:t>管理机构已取得其他出资人出具的出资承诺函或意向函，且金额不低于</w:t>
            </w:r>
            <w:proofErr w:type="gramStart"/>
            <w:r>
              <w:rPr>
                <w:rFonts w:eastAsia="楷体" w:hint="eastAsia"/>
                <w:sz w:val="24"/>
              </w:rPr>
              <w:t>子基金</w:t>
            </w:r>
            <w:proofErr w:type="gramEnd"/>
            <w:r w:rsidR="007D5A4B">
              <w:rPr>
                <w:rFonts w:eastAsia="楷体" w:hint="eastAsia"/>
                <w:sz w:val="24"/>
              </w:rPr>
              <w:t>总</w:t>
            </w:r>
            <w:r>
              <w:rPr>
                <w:rFonts w:eastAsia="楷体" w:hint="eastAsia"/>
                <w:sz w:val="24"/>
              </w:rPr>
              <w:t>规模的</w:t>
            </w:r>
            <w:r>
              <w:rPr>
                <w:rFonts w:eastAsia="楷体"/>
                <w:sz w:val="24"/>
              </w:rPr>
              <w:t>50%</w:t>
            </w:r>
            <w:r>
              <w:rPr>
                <w:rFonts w:eastAsia="楷体" w:hint="eastAsia"/>
                <w:sz w:val="24"/>
              </w:rPr>
              <w:t>。</w:t>
            </w:r>
          </w:p>
          <w:p w:rsidR="0014032E" w:rsidRDefault="00F56478">
            <w:pPr>
              <w:widowControl/>
              <w:spacing w:line="340" w:lineRule="exact"/>
              <w:ind w:firstLineChars="0" w:firstLine="0"/>
              <w:textAlignment w:val="center"/>
              <w:rPr>
                <w:rFonts w:eastAsia="楷体"/>
                <w:sz w:val="24"/>
              </w:rPr>
            </w:pPr>
            <w:r>
              <w:rPr>
                <w:rFonts w:eastAsia="楷体" w:hint="eastAsia"/>
                <w:sz w:val="24"/>
              </w:rPr>
              <w:t>备注：</w:t>
            </w:r>
            <w:r>
              <w:rPr>
                <w:rFonts w:eastAsia="楷体"/>
                <w:sz w:val="24"/>
              </w:rPr>
              <w:t>1.</w:t>
            </w:r>
            <w:proofErr w:type="gramStart"/>
            <w:r>
              <w:rPr>
                <w:rFonts w:eastAsia="楷体" w:hint="eastAsia"/>
                <w:sz w:val="24"/>
              </w:rPr>
              <w:t>子基金</w:t>
            </w:r>
            <w:proofErr w:type="gramEnd"/>
            <w:r>
              <w:rPr>
                <w:rFonts w:eastAsia="楷体" w:hint="eastAsia"/>
                <w:sz w:val="24"/>
              </w:rPr>
              <w:t>计划设立规模达到拟申报</w:t>
            </w:r>
            <w:proofErr w:type="gramStart"/>
            <w:r>
              <w:rPr>
                <w:rFonts w:eastAsia="楷体" w:hint="eastAsia"/>
                <w:sz w:val="24"/>
              </w:rPr>
              <w:t>子基金</w:t>
            </w:r>
            <w:proofErr w:type="gramEnd"/>
            <w:r>
              <w:rPr>
                <w:rFonts w:eastAsia="楷体" w:hint="eastAsia"/>
                <w:sz w:val="24"/>
              </w:rPr>
              <w:t>规模、出资比例得基准分；</w:t>
            </w:r>
            <w:r>
              <w:rPr>
                <w:rFonts w:eastAsia="楷体"/>
                <w:sz w:val="24"/>
              </w:rPr>
              <w:t>2.</w:t>
            </w:r>
            <w:r>
              <w:rPr>
                <w:rFonts w:eastAsia="楷体" w:hint="eastAsia"/>
                <w:sz w:val="24"/>
              </w:rPr>
              <w:t>其他出资人指的是除安徽省“三重</w:t>
            </w:r>
            <w:proofErr w:type="gramStart"/>
            <w:r>
              <w:rPr>
                <w:rFonts w:eastAsia="楷体" w:hint="eastAsia"/>
                <w:sz w:val="24"/>
              </w:rPr>
              <w:t>一</w:t>
            </w:r>
            <w:proofErr w:type="gramEnd"/>
            <w:r>
              <w:rPr>
                <w:rFonts w:eastAsia="楷体" w:hint="eastAsia"/>
                <w:sz w:val="24"/>
              </w:rPr>
              <w:t>创”二期</w:t>
            </w:r>
            <w:proofErr w:type="gramStart"/>
            <w:r>
              <w:rPr>
                <w:rFonts w:eastAsia="楷体" w:hint="eastAsia"/>
                <w:sz w:val="24"/>
              </w:rPr>
              <w:t>母基金</w:t>
            </w:r>
            <w:proofErr w:type="gramEnd"/>
            <w:r>
              <w:rPr>
                <w:rFonts w:eastAsia="楷体" w:hint="eastAsia"/>
                <w:sz w:val="24"/>
              </w:rPr>
              <w:t>之外计划参与</w:t>
            </w:r>
            <w:proofErr w:type="gramStart"/>
            <w:r>
              <w:rPr>
                <w:rFonts w:eastAsia="楷体" w:hint="eastAsia"/>
                <w:sz w:val="24"/>
              </w:rPr>
              <w:t>子基金</w:t>
            </w:r>
            <w:proofErr w:type="gramEnd"/>
            <w:r>
              <w:rPr>
                <w:rFonts w:eastAsia="楷体" w:hint="eastAsia"/>
                <w:sz w:val="24"/>
              </w:rPr>
              <w:t>设立的出资人，亦包括</w:t>
            </w:r>
            <w:proofErr w:type="gramStart"/>
            <w:r>
              <w:rPr>
                <w:rFonts w:eastAsia="楷体" w:hint="eastAsia"/>
                <w:sz w:val="24"/>
              </w:rPr>
              <w:t>子基金</w:t>
            </w:r>
            <w:proofErr w:type="gramEnd"/>
            <w:r>
              <w:rPr>
                <w:rFonts w:eastAsia="楷体" w:hint="eastAsia"/>
                <w:sz w:val="24"/>
              </w:rPr>
              <w:t>管理机构或其控股股东、委派管理团队等；</w:t>
            </w:r>
            <w:r>
              <w:rPr>
                <w:rFonts w:eastAsia="楷体"/>
                <w:sz w:val="24"/>
              </w:rPr>
              <w:t>3.</w:t>
            </w:r>
            <w:r>
              <w:rPr>
                <w:rFonts w:eastAsia="楷体" w:hint="eastAsia"/>
                <w:sz w:val="24"/>
              </w:rPr>
              <w:t>各级财政资金、政府引导基金或母基金、国有企业对基金出资的决策文件可视同出资承诺函。</w:t>
            </w:r>
          </w:p>
        </w:tc>
        <w:tc>
          <w:tcPr>
            <w:tcW w:w="447" w:type="pct"/>
            <w:tcBorders>
              <w:top w:val="single" w:sz="4" w:space="0" w:color="auto"/>
              <w:left w:val="single" w:sz="4" w:space="0" w:color="auto"/>
              <w:bottom w:val="single" w:sz="4" w:space="0" w:color="auto"/>
              <w:right w:val="single" w:sz="4" w:space="0" w:color="auto"/>
            </w:tcBorders>
          </w:tcPr>
          <w:p w:rsidR="0014032E" w:rsidRDefault="00F56478">
            <w:pPr>
              <w:widowControl/>
              <w:spacing w:line="240" w:lineRule="auto"/>
              <w:ind w:firstLineChars="0" w:firstLine="0"/>
              <w:textAlignment w:val="center"/>
              <w:rPr>
                <w:rFonts w:eastAsia="楷体" w:cs="楷体"/>
                <w:b/>
                <w:bCs/>
                <w:sz w:val="24"/>
              </w:rPr>
            </w:pPr>
            <w:r>
              <w:rPr>
                <w:rFonts w:eastAsia="楷体" w:cs="楷体" w:hint="eastAsia"/>
                <w:kern w:val="0"/>
                <w:sz w:val="24"/>
                <w:lang w:bidi="ar"/>
              </w:rPr>
              <w:t>提供说明及支撑性材料（下同）</w:t>
            </w:r>
          </w:p>
        </w:tc>
        <w:tc>
          <w:tcPr>
            <w:tcW w:w="446" w:type="pct"/>
            <w:tcBorders>
              <w:top w:val="single" w:sz="4" w:space="0" w:color="auto"/>
              <w:left w:val="single" w:sz="4" w:space="0" w:color="auto"/>
              <w:bottom w:val="single" w:sz="4" w:space="0" w:color="auto"/>
              <w:right w:val="single" w:sz="4" w:space="0" w:color="auto"/>
            </w:tcBorders>
          </w:tcPr>
          <w:p w:rsidR="0014032E" w:rsidRDefault="00F56478">
            <w:pPr>
              <w:widowControl/>
              <w:spacing w:line="240" w:lineRule="auto"/>
              <w:ind w:firstLineChars="0" w:firstLine="0"/>
              <w:textAlignment w:val="center"/>
              <w:rPr>
                <w:rFonts w:eastAsia="楷体" w:cs="楷体"/>
                <w:kern w:val="0"/>
                <w:sz w:val="24"/>
                <w:lang w:bidi="ar"/>
              </w:rPr>
            </w:pPr>
            <w:r>
              <w:rPr>
                <w:rFonts w:eastAsia="楷体" w:cs="楷体" w:hint="eastAsia"/>
                <w:kern w:val="0"/>
                <w:sz w:val="24"/>
                <w:lang w:bidi="ar"/>
              </w:rPr>
              <w:t>填写报送材料对应页码（下同）</w:t>
            </w:r>
          </w:p>
        </w:tc>
        <w:tc>
          <w:tcPr>
            <w:tcW w:w="443" w:type="pct"/>
            <w:tcBorders>
              <w:top w:val="single" w:sz="4" w:space="0" w:color="auto"/>
              <w:left w:val="single" w:sz="4" w:space="0" w:color="auto"/>
              <w:bottom w:val="single" w:sz="4" w:space="0" w:color="auto"/>
              <w:right w:val="single" w:sz="4" w:space="0" w:color="auto"/>
            </w:tcBorders>
          </w:tcPr>
          <w:p w:rsidR="0014032E" w:rsidRDefault="00F56478">
            <w:pPr>
              <w:widowControl/>
              <w:spacing w:line="240" w:lineRule="auto"/>
              <w:ind w:firstLineChars="0" w:firstLine="0"/>
              <w:textAlignment w:val="center"/>
              <w:rPr>
                <w:rFonts w:eastAsia="楷体" w:cs="楷体"/>
                <w:b/>
                <w:bCs/>
                <w:sz w:val="24"/>
              </w:rPr>
            </w:pPr>
            <w:r>
              <w:rPr>
                <w:rFonts w:eastAsia="楷体" w:cs="楷体" w:hint="eastAsia"/>
                <w:kern w:val="0"/>
                <w:sz w:val="24"/>
                <w:lang w:bidi="ar"/>
              </w:rPr>
              <w:t>符合、不符合（下同）</w:t>
            </w:r>
          </w:p>
        </w:tc>
      </w:tr>
      <w:tr w:rsidR="0014032E">
        <w:trPr>
          <w:trHeight w:val="746"/>
          <w:jc w:val="center"/>
        </w:trPr>
        <w:tc>
          <w:tcPr>
            <w:tcW w:w="496" w:type="pct"/>
            <w:vMerge/>
            <w:shd w:val="clear" w:color="auto" w:fill="auto"/>
            <w:vAlign w:val="center"/>
          </w:tcPr>
          <w:p w:rsidR="0014032E" w:rsidRDefault="0014032E">
            <w:pPr>
              <w:widowControl/>
              <w:spacing w:line="240" w:lineRule="auto"/>
              <w:ind w:firstLineChars="0" w:firstLine="0"/>
              <w:jc w:val="center"/>
              <w:textAlignment w:val="center"/>
              <w:rPr>
                <w:rFonts w:ascii="等线" w:eastAsia="等线" w:hAnsi="等线" w:cs="等线"/>
                <w:b/>
                <w:bCs/>
                <w:kern w:val="0"/>
                <w:sz w:val="22"/>
                <w:szCs w:val="22"/>
                <w:lang w:bidi="ar"/>
              </w:rPr>
            </w:pPr>
          </w:p>
        </w:tc>
        <w:tc>
          <w:tcPr>
            <w:tcW w:w="412" w:type="pct"/>
            <w:vMerge/>
            <w:shd w:val="clear" w:color="auto" w:fill="auto"/>
            <w:vAlign w:val="center"/>
          </w:tcPr>
          <w:p w:rsidR="0014032E" w:rsidRDefault="0014032E">
            <w:pPr>
              <w:widowControl/>
              <w:spacing w:line="360" w:lineRule="exact"/>
              <w:ind w:firstLineChars="0" w:firstLine="0"/>
              <w:jc w:val="center"/>
              <w:textAlignment w:val="center"/>
              <w:rPr>
                <w:rFonts w:ascii="楷体" w:eastAsia="楷体" w:hAnsi="楷体" w:cs="等线"/>
                <w:b/>
                <w:bCs/>
                <w:kern w:val="0"/>
                <w:sz w:val="24"/>
                <w:lang w:bidi="ar"/>
              </w:rPr>
            </w:pP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bCs/>
                <w:sz w:val="24"/>
              </w:rPr>
            </w:pPr>
            <w:r>
              <w:rPr>
                <w:rFonts w:eastAsia="楷体" w:hint="eastAsia"/>
                <w:b/>
                <w:bCs/>
                <w:sz w:val="24"/>
              </w:rPr>
              <w:t>募资结构。</w:t>
            </w:r>
            <w:r>
              <w:rPr>
                <w:rFonts w:eastAsia="楷体"/>
                <w:bCs/>
                <w:sz w:val="24"/>
              </w:rPr>
              <w:t>1.</w:t>
            </w:r>
            <w:r>
              <w:rPr>
                <w:rFonts w:eastAsia="楷体" w:hint="eastAsia"/>
                <w:bCs/>
                <w:sz w:val="24"/>
              </w:rPr>
              <w:t>拟设立子基金出资结构中，安徽省市县三级财政资金、政府引导基金或母基金、地方国有独资企业（简称</w:t>
            </w:r>
            <w:r>
              <w:rPr>
                <w:rFonts w:eastAsia="楷体"/>
                <w:bCs/>
                <w:sz w:val="24"/>
              </w:rPr>
              <w:t>“</w:t>
            </w:r>
            <w:r>
              <w:rPr>
                <w:rFonts w:eastAsia="楷体" w:hint="eastAsia"/>
                <w:bCs/>
                <w:sz w:val="24"/>
              </w:rPr>
              <w:t>三类资金</w:t>
            </w:r>
            <w:r>
              <w:rPr>
                <w:rFonts w:eastAsia="楷体"/>
                <w:bCs/>
                <w:sz w:val="24"/>
              </w:rPr>
              <w:t>”</w:t>
            </w:r>
            <w:r>
              <w:rPr>
                <w:rFonts w:eastAsia="楷体" w:hint="eastAsia"/>
                <w:bCs/>
                <w:sz w:val="24"/>
              </w:rPr>
              <w:t>）出资</w:t>
            </w:r>
            <w:proofErr w:type="gramStart"/>
            <w:r>
              <w:rPr>
                <w:rFonts w:eastAsia="楷体" w:hint="eastAsia"/>
                <w:bCs/>
                <w:sz w:val="24"/>
              </w:rPr>
              <w:t>子基金</w:t>
            </w:r>
            <w:proofErr w:type="gramEnd"/>
            <w:r>
              <w:rPr>
                <w:rFonts w:eastAsia="楷体" w:hint="eastAsia"/>
                <w:bCs/>
                <w:sz w:val="24"/>
              </w:rPr>
              <w:t>的总和，不得高于</w:t>
            </w:r>
            <w:proofErr w:type="gramStart"/>
            <w:r>
              <w:rPr>
                <w:rFonts w:eastAsia="楷体" w:hint="eastAsia"/>
                <w:bCs/>
                <w:sz w:val="24"/>
              </w:rPr>
              <w:t>子基金</w:t>
            </w:r>
            <w:proofErr w:type="gramEnd"/>
            <w:r>
              <w:rPr>
                <w:rFonts w:eastAsia="楷体" w:hint="eastAsia"/>
                <w:bCs/>
                <w:sz w:val="24"/>
              </w:rPr>
              <w:t>设立规模的</w:t>
            </w:r>
            <w:r>
              <w:rPr>
                <w:rFonts w:eastAsia="楷体"/>
                <w:bCs/>
                <w:sz w:val="24"/>
              </w:rPr>
              <w:t>50%</w:t>
            </w:r>
            <w:r>
              <w:rPr>
                <w:rFonts w:eastAsia="楷体" w:hint="eastAsia"/>
                <w:bCs/>
                <w:sz w:val="24"/>
              </w:rPr>
              <w:t>。鼓励加大社会资金募集。</w:t>
            </w:r>
            <w:r>
              <w:rPr>
                <w:rFonts w:eastAsia="楷体"/>
                <w:bCs/>
                <w:sz w:val="24"/>
              </w:rPr>
              <w:t>2.</w:t>
            </w:r>
            <w:r>
              <w:rPr>
                <w:rFonts w:eastAsia="楷体" w:hint="eastAsia"/>
                <w:bCs/>
                <w:sz w:val="24"/>
              </w:rPr>
              <w:t>鼓励国家级政府出资产业投资基金、全国社会保障基金或大型保险基金、中央管理企业、上市公司等合格投资机构参与</w:t>
            </w:r>
            <w:proofErr w:type="gramStart"/>
            <w:r>
              <w:rPr>
                <w:rFonts w:eastAsia="楷体" w:hint="eastAsia"/>
                <w:bCs/>
                <w:sz w:val="24"/>
              </w:rPr>
              <w:t>子基金</w:t>
            </w:r>
            <w:proofErr w:type="gramEnd"/>
            <w:r>
              <w:rPr>
                <w:rFonts w:eastAsia="楷体" w:hint="eastAsia"/>
                <w:bCs/>
                <w:sz w:val="24"/>
              </w:rPr>
              <w:t>设立。</w:t>
            </w:r>
          </w:p>
          <w:p w:rsidR="0014032E" w:rsidRDefault="00F56478">
            <w:pPr>
              <w:widowControl/>
              <w:spacing w:line="340" w:lineRule="exact"/>
              <w:ind w:firstLineChars="0" w:firstLine="0"/>
              <w:textAlignment w:val="center"/>
              <w:rPr>
                <w:rFonts w:eastAsia="楷体"/>
                <w:sz w:val="24"/>
              </w:rPr>
            </w:pPr>
            <w:r>
              <w:rPr>
                <w:rFonts w:eastAsia="楷体" w:hint="eastAsia"/>
                <w:bCs/>
                <w:sz w:val="24"/>
              </w:rPr>
              <w:t>备注：其他出资人中存在国家级政府出资产业投资基金、全国社会保障基金或大型保险基金、中央管理企业、上市公司的，请在申报材料中予以标识。</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tr w:rsidR="0014032E">
        <w:trPr>
          <w:trHeight w:val="1853"/>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vMerge w:val="restar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基金投资</w:t>
            </w:r>
          </w:p>
          <w:p w:rsidR="0014032E" w:rsidRDefault="00F56478">
            <w:pPr>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hint="eastAsia"/>
                <w:b/>
                <w:bCs/>
                <w:kern w:val="0"/>
                <w:sz w:val="24"/>
                <w:lang w:bidi="ar"/>
              </w:rPr>
              <w:t>15</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hint="eastAsia"/>
                <w:b/>
                <w:bCs/>
                <w:sz w:val="24"/>
              </w:rPr>
              <w:t>投资方案安排。</w:t>
            </w:r>
            <w:r>
              <w:rPr>
                <w:rFonts w:eastAsia="楷体"/>
                <w:sz w:val="24"/>
              </w:rPr>
              <w:t>1.</w:t>
            </w:r>
            <w:r>
              <w:rPr>
                <w:rFonts w:eastAsia="楷体" w:hint="eastAsia"/>
                <w:sz w:val="24"/>
              </w:rPr>
              <w:t>注册地安排。拟设立子基金是否承诺注册于安徽省内；</w:t>
            </w:r>
            <w:r>
              <w:rPr>
                <w:rFonts w:eastAsia="楷体"/>
                <w:sz w:val="24"/>
              </w:rPr>
              <w:t>2.</w:t>
            </w:r>
            <w:r>
              <w:rPr>
                <w:rFonts w:eastAsia="楷体" w:hint="eastAsia"/>
                <w:sz w:val="24"/>
              </w:rPr>
              <w:t>投资匹配度。</w:t>
            </w:r>
            <w:proofErr w:type="gramStart"/>
            <w:r>
              <w:rPr>
                <w:rFonts w:eastAsia="楷体" w:hint="eastAsia"/>
                <w:sz w:val="24"/>
              </w:rPr>
              <w:t>子基金</w:t>
            </w:r>
            <w:proofErr w:type="gramEnd"/>
            <w:r>
              <w:rPr>
                <w:rFonts w:eastAsia="楷体" w:hint="eastAsia"/>
                <w:sz w:val="24"/>
              </w:rPr>
              <w:t>功能定位、投资策略、投资领域、投资阶段、退出策略应与拟申报基金匹配一致；</w:t>
            </w:r>
            <w:r>
              <w:rPr>
                <w:rFonts w:eastAsia="楷体"/>
                <w:sz w:val="24"/>
              </w:rPr>
              <w:t>3.</w:t>
            </w:r>
            <w:proofErr w:type="gramStart"/>
            <w:r>
              <w:rPr>
                <w:rFonts w:eastAsia="楷体" w:hint="eastAsia"/>
                <w:sz w:val="24"/>
              </w:rPr>
              <w:t>返投承诺</w:t>
            </w:r>
            <w:proofErr w:type="gramEnd"/>
            <w:r>
              <w:rPr>
                <w:rFonts w:eastAsia="楷体" w:hint="eastAsia"/>
                <w:sz w:val="24"/>
              </w:rPr>
              <w:t>。原则上不低于申请</w:t>
            </w:r>
            <w:proofErr w:type="gramStart"/>
            <w:r>
              <w:rPr>
                <w:rFonts w:eastAsia="楷体" w:hint="eastAsia"/>
                <w:sz w:val="24"/>
              </w:rPr>
              <w:t>母基金</w:t>
            </w:r>
            <w:proofErr w:type="gramEnd"/>
            <w:r>
              <w:rPr>
                <w:rFonts w:eastAsia="楷体" w:hint="eastAsia"/>
                <w:sz w:val="24"/>
              </w:rPr>
              <w:t>出资额的</w:t>
            </w:r>
            <w:r>
              <w:rPr>
                <w:rFonts w:eastAsia="楷体"/>
                <w:sz w:val="24"/>
              </w:rPr>
              <w:t>1.2</w:t>
            </w:r>
            <w:r>
              <w:rPr>
                <w:rFonts w:eastAsia="楷体" w:hint="eastAsia"/>
                <w:sz w:val="24"/>
              </w:rPr>
              <w:t>倍。鼓励</w:t>
            </w:r>
            <w:proofErr w:type="gramStart"/>
            <w:r>
              <w:rPr>
                <w:rFonts w:eastAsia="楷体" w:hint="eastAsia"/>
                <w:sz w:val="24"/>
              </w:rPr>
              <w:t>子基金</w:t>
            </w:r>
            <w:proofErr w:type="gramEnd"/>
            <w:r>
              <w:rPr>
                <w:rFonts w:eastAsia="楷体" w:hint="eastAsia"/>
                <w:sz w:val="24"/>
              </w:rPr>
              <w:t>管理机构通过基金加大对安徽省招商引资、招才引智力度。</w:t>
            </w:r>
          </w:p>
        </w:tc>
        <w:tc>
          <w:tcPr>
            <w:tcW w:w="447" w:type="pct"/>
          </w:tcPr>
          <w:p w:rsidR="0014032E" w:rsidRDefault="0014032E">
            <w:pPr>
              <w:spacing w:line="240" w:lineRule="auto"/>
              <w:ind w:firstLineChars="0" w:firstLine="0"/>
              <w:textAlignment w:val="center"/>
              <w:rPr>
                <w:rFonts w:eastAsia="楷体" w:cs="楷体"/>
                <w:b/>
                <w:bCs/>
                <w:sz w:val="24"/>
              </w:rPr>
            </w:pPr>
          </w:p>
        </w:tc>
        <w:tc>
          <w:tcPr>
            <w:tcW w:w="446" w:type="pct"/>
          </w:tcPr>
          <w:p w:rsidR="0014032E" w:rsidRDefault="0014032E">
            <w:pPr>
              <w:spacing w:line="240" w:lineRule="auto"/>
              <w:ind w:firstLineChars="0" w:firstLine="0"/>
              <w:textAlignment w:val="center"/>
              <w:rPr>
                <w:rFonts w:eastAsia="楷体" w:cs="楷体"/>
                <w:b/>
                <w:bCs/>
                <w:sz w:val="24"/>
              </w:rPr>
            </w:pPr>
          </w:p>
        </w:tc>
        <w:tc>
          <w:tcPr>
            <w:tcW w:w="443" w:type="pct"/>
          </w:tcPr>
          <w:p w:rsidR="0014032E" w:rsidRDefault="0014032E">
            <w:pPr>
              <w:spacing w:line="240" w:lineRule="auto"/>
              <w:ind w:firstLineChars="0" w:firstLine="0"/>
              <w:textAlignment w:val="center"/>
              <w:rPr>
                <w:rFonts w:eastAsia="楷体" w:cs="楷体"/>
                <w:b/>
                <w:bCs/>
                <w:sz w:val="24"/>
              </w:rPr>
            </w:pPr>
          </w:p>
        </w:tc>
      </w:tr>
      <w:tr w:rsidR="0014032E">
        <w:trPr>
          <w:trHeight w:val="1393"/>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vMerge/>
            <w:shd w:val="clear" w:color="auto" w:fill="auto"/>
            <w:vAlign w:val="center"/>
          </w:tcPr>
          <w:p w:rsidR="0014032E" w:rsidRDefault="0014032E">
            <w:pPr>
              <w:widowControl/>
              <w:spacing w:line="360" w:lineRule="exact"/>
              <w:ind w:firstLineChars="0" w:firstLine="0"/>
              <w:jc w:val="center"/>
              <w:textAlignment w:val="center"/>
              <w:rPr>
                <w:rFonts w:eastAsia="楷体" w:cs="等线"/>
                <w:b/>
                <w:bCs/>
                <w:kern w:val="0"/>
                <w:sz w:val="24"/>
                <w:lang w:bidi="ar"/>
              </w:rPr>
            </w:pP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b/>
                <w:bCs/>
                <w:sz w:val="24"/>
              </w:rPr>
            </w:pPr>
            <w:r>
              <w:rPr>
                <w:rFonts w:eastAsia="楷体" w:hint="eastAsia"/>
                <w:b/>
                <w:bCs/>
                <w:sz w:val="24"/>
              </w:rPr>
              <w:t>储备项目。</w:t>
            </w:r>
            <w:proofErr w:type="gramStart"/>
            <w:r>
              <w:rPr>
                <w:rFonts w:eastAsia="楷体" w:hint="eastAsia"/>
                <w:sz w:val="24"/>
              </w:rPr>
              <w:t>子基金</w:t>
            </w:r>
            <w:proofErr w:type="gramEnd"/>
            <w:r>
              <w:rPr>
                <w:rFonts w:eastAsia="楷体" w:hint="eastAsia"/>
                <w:sz w:val="24"/>
              </w:rPr>
              <w:t>管理机构为基金开展投资准备的储备项目、拟招引项目情况，主要包括拟投金额、项目类型、项目简介等。储备项目原则上应符合拟申报</w:t>
            </w:r>
            <w:proofErr w:type="gramStart"/>
            <w:r>
              <w:rPr>
                <w:rFonts w:eastAsia="楷体" w:hint="eastAsia"/>
                <w:sz w:val="24"/>
              </w:rPr>
              <w:t>子基金</w:t>
            </w:r>
            <w:proofErr w:type="gramEnd"/>
            <w:r>
              <w:rPr>
                <w:rFonts w:eastAsia="楷体" w:hint="eastAsia"/>
                <w:sz w:val="24"/>
              </w:rPr>
              <w:t>的定位和投资方向要求。其中，申报产业</w:t>
            </w:r>
            <w:proofErr w:type="gramStart"/>
            <w:r>
              <w:rPr>
                <w:rFonts w:eastAsia="楷体" w:hint="eastAsia"/>
                <w:sz w:val="24"/>
              </w:rPr>
              <w:t>链基金</w:t>
            </w:r>
            <w:proofErr w:type="gramEnd"/>
            <w:r>
              <w:rPr>
                <w:rFonts w:eastAsia="楷体" w:hint="eastAsia"/>
                <w:sz w:val="24"/>
              </w:rPr>
              <w:t>的应提供重点布局产业</w:t>
            </w:r>
            <w:proofErr w:type="gramStart"/>
            <w:r>
              <w:rPr>
                <w:rFonts w:eastAsia="楷体" w:hint="eastAsia"/>
                <w:sz w:val="24"/>
              </w:rPr>
              <w:t>链项目</w:t>
            </w:r>
            <w:proofErr w:type="gramEnd"/>
            <w:r>
              <w:rPr>
                <w:rFonts w:eastAsia="楷体" w:hint="eastAsia"/>
                <w:sz w:val="24"/>
              </w:rPr>
              <w:t>投资标的；申报并购基金的应提供并购类项目投资标的；申报</w:t>
            </w:r>
            <w:proofErr w:type="gramStart"/>
            <w:r>
              <w:rPr>
                <w:rFonts w:eastAsia="楷体" w:hint="eastAsia"/>
                <w:sz w:val="24"/>
              </w:rPr>
              <w:t>硬科技</w:t>
            </w:r>
            <w:proofErr w:type="gramEnd"/>
            <w:r>
              <w:rPr>
                <w:rFonts w:eastAsia="楷体" w:hint="eastAsia"/>
                <w:sz w:val="24"/>
              </w:rPr>
              <w:t>基金的应提供</w:t>
            </w:r>
            <w:proofErr w:type="gramStart"/>
            <w:r>
              <w:rPr>
                <w:rFonts w:eastAsia="楷体" w:hint="eastAsia"/>
                <w:sz w:val="24"/>
              </w:rPr>
              <w:t>硬科技</w:t>
            </w:r>
            <w:proofErr w:type="gramEnd"/>
            <w:r>
              <w:rPr>
                <w:rFonts w:eastAsia="楷体" w:hint="eastAsia"/>
                <w:sz w:val="24"/>
              </w:rPr>
              <w:t>类项目投资标的。</w:t>
            </w:r>
          </w:p>
        </w:tc>
        <w:tc>
          <w:tcPr>
            <w:tcW w:w="447" w:type="pct"/>
          </w:tcPr>
          <w:p w:rsidR="0014032E" w:rsidRDefault="0014032E">
            <w:pPr>
              <w:spacing w:line="240" w:lineRule="auto"/>
              <w:ind w:firstLineChars="0" w:firstLine="0"/>
              <w:textAlignment w:val="center"/>
              <w:rPr>
                <w:rFonts w:eastAsia="楷体" w:cs="楷体"/>
                <w:b/>
                <w:bCs/>
                <w:sz w:val="24"/>
              </w:rPr>
            </w:pPr>
          </w:p>
        </w:tc>
        <w:tc>
          <w:tcPr>
            <w:tcW w:w="446" w:type="pct"/>
          </w:tcPr>
          <w:p w:rsidR="0014032E" w:rsidRDefault="0014032E">
            <w:pPr>
              <w:spacing w:line="240" w:lineRule="auto"/>
              <w:ind w:firstLineChars="0" w:firstLine="0"/>
              <w:textAlignment w:val="center"/>
              <w:rPr>
                <w:rFonts w:eastAsia="楷体" w:cs="楷体"/>
                <w:b/>
                <w:bCs/>
                <w:sz w:val="24"/>
              </w:rPr>
            </w:pPr>
          </w:p>
        </w:tc>
        <w:tc>
          <w:tcPr>
            <w:tcW w:w="443" w:type="pct"/>
          </w:tcPr>
          <w:p w:rsidR="0014032E" w:rsidRDefault="0014032E">
            <w:pPr>
              <w:spacing w:line="240" w:lineRule="auto"/>
              <w:ind w:firstLineChars="0" w:firstLine="0"/>
              <w:textAlignment w:val="center"/>
              <w:rPr>
                <w:rFonts w:eastAsia="楷体" w:cs="楷体"/>
                <w:b/>
                <w:bCs/>
                <w:sz w:val="24"/>
              </w:rPr>
            </w:pPr>
          </w:p>
        </w:tc>
      </w:tr>
      <w:tr w:rsidR="0014032E">
        <w:trPr>
          <w:trHeight w:val="567"/>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vMerge w:val="restar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基金成本</w:t>
            </w:r>
          </w:p>
          <w:p w:rsidR="0014032E" w:rsidRDefault="00F56478">
            <w:pPr>
              <w:widowControl/>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b/>
                <w:bCs/>
                <w:kern w:val="0"/>
                <w:sz w:val="24"/>
                <w:lang w:bidi="ar"/>
              </w:rPr>
              <w:t>7</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hint="eastAsia"/>
                <w:b/>
                <w:bCs/>
                <w:sz w:val="24"/>
              </w:rPr>
              <w:t>管理费计提和考核。</w:t>
            </w:r>
            <w:r>
              <w:rPr>
                <w:rFonts w:eastAsia="楷体" w:hint="eastAsia"/>
                <w:bCs/>
                <w:sz w:val="24"/>
              </w:rPr>
              <w:t>管理费需在合理区间范围内报价。按照遴选公告要求的管理费计提方式、考核方式申报，可得基准分。鼓励控制基金成本。</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tr w:rsidR="0014032E">
        <w:trPr>
          <w:trHeight w:val="567"/>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vMerge/>
            <w:shd w:val="clear" w:color="auto" w:fill="auto"/>
            <w:vAlign w:val="center"/>
          </w:tcPr>
          <w:p w:rsidR="0014032E" w:rsidRDefault="0014032E">
            <w:pPr>
              <w:widowControl/>
              <w:spacing w:line="360" w:lineRule="exact"/>
              <w:ind w:firstLineChars="0" w:firstLine="0"/>
              <w:jc w:val="center"/>
              <w:textAlignment w:val="center"/>
              <w:rPr>
                <w:rFonts w:ascii="楷体" w:eastAsia="楷体" w:hAnsi="楷体" w:cs="等线"/>
                <w:b/>
                <w:bCs/>
                <w:kern w:val="0"/>
                <w:sz w:val="24"/>
                <w:lang w:bidi="ar"/>
              </w:rPr>
            </w:pPr>
          </w:p>
        </w:tc>
        <w:tc>
          <w:tcPr>
            <w:tcW w:w="2756" w:type="pct"/>
            <w:shd w:val="clear" w:color="auto" w:fill="auto"/>
            <w:vAlign w:val="center"/>
          </w:tcPr>
          <w:p w:rsidR="0014032E" w:rsidRDefault="00F56478">
            <w:pPr>
              <w:widowControl/>
              <w:spacing w:line="320" w:lineRule="exact"/>
              <w:ind w:firstLineChars="0" w:firstLine="0"/>
              <w:textAlignment w:val="center"/>
              <w:rPr>
                <w:rFonts w:eastAsia="楷体"/>
                <w:sz w:val="24"/>
              </w:rPr>
            </w:pPr>
            <w:r>
              <w:rPr>
                <w:rFonts w:eastAsia="楷体" w:hint="eastAsia"/>
                <w:b/>
                <w:bCs/>
                <w:sz w:val="24"/>
              </w:rPr>
              <w:t>门槛收益率。</w:t>
            </w:r>
            <w:r>
              <w:rPr>
                <w:rFonts w:eastAsia="楷体" w:hint="eastAsia"/>
                <w:sz w:val="24"/>
              </w:rPr>
              <w:t>拟设立子基金门槛收益率不</w:t>
            </w:r>
            <w:proofErr w:type="gramStart"/>
            <w:r>
              <w:rPr>
                <w:rFonts w:eastAsia="楷体" w:hint="eastAsia"/>
                <w:sz w:val="24"/>
              </w:rPr>
              <w:t>低于年化</w:t>
            </w:r>
            <w:proofErr w:type="gramEnd"/>
            <w:r>
              <w:rPr>
                <w:rFonts w:eastAsia="楷体"/>
                <w:sz w:val="24"/>
              </w:rPr>
              <w:t>6%</w:t>
            </w:r>
            <w:r>
              <w:rPr>
                <w:rFonts w:eastAsia="楷体" w:hint="eastAsia"/>
                <w:sz w:val="24"/>
              </w:rPr>
              <w:t>（单利）。鼓励适当提高门槛收益率。</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tr w:rsidR="0014032E">
        <w:trPr>
          <w:trHeight w:val="567"/>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vMerge/>
            <w:shd w:val="clear" w:color="auto" w:fill="auto"/>
            <w:vAlign w:val="center"/>
          </w:tcPr>
          <w:p w:rsidR="0014032E" w:rsidRDefault="0014032E">
            <w:pPr>
              <w:widowControl/>
              <w:spacing w:line="360" w:lineRule="exact"/>
              <w:ind w:firstLineChars="0" w:firstLine="0"/>
              <w:jc w:val="center"/>
              <w:textAlignment w:val="center"/>
              <w:rPr>
                <w:rFonts w:ascii="楷体" w:eastAsia="楷体" w:hAnsi="楷体" w:cs="等线"/>
                <w:b/>
                <w:bCs/>
                <w:kern w:val="0"/>
                <w:sz w:val="24"/>
                <w:lang w:bidi="ar"/>
              </w:rPr>
            </w:pP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hint="eastAsia"/>
                <w:b/>
                <w:bCs/>
                <w:sz w:val="24"/>
              </w:rPr>
              <w:t>超额收益分配比例。</w:t>
            </w:r>
            <w:r>
              <w:rPr>
                <w:rFonts w:eastAsia="楷体" w:hint="eastAsia"/>
                <w:sz w:val="24"/>
              </w:rPr>
              <w:t>在门槛收益率不</w:t>
            </w:r>
            <w:proofErr w:type="gramStart"/>
            <w:r>
              <w:rPr>
                <w:rFonts w:eastAsia="楷体" w:hint="eastAsia"/>
                <w:sz w:val="24"/>
              </w:rPr>
              <w:t>低于年化</w:t>
            </w:r>
            <w:proofErr w:type="gramEnd"/>
            <w:r>
              <w:rPr>
                <w:rFonts w:eastAsia="楷体"/>
                <w:sz w:val="24"/>
              </w:rPr>
              <w:t>6%</w:t>
            </w:r>
            <w:r>
              <w:rPr>
                <w:rFonts w:eastAsia="楷体" w:hint="eastAsia"/>
                <w:sz w:val="24"/>
              </w:rPr>
              <w:t>（单利）的基础上，超出门槛收益部分的一定比例（即超额收益分配率）可以分配给</w:t>
            </w:r>
            <w:proofErr w:type="gramStart"/>
            <w:r>
              <w:rPr>
                <w:rFonts w:eastAsia="楷体" w:hint="eastAsia"/>
                <w:sz w:val="24"/>
              </w:rPr>
              <w:t>子基金</w:t>
            </w:r>
            <w:proofErr w:type="gramEnd"/>
            <w:r>
              <w:rPr>
                <w:rFonts w:eastAsia="楷体" w:hint="eastAsia"/>
                <w:sz w:val="24"/>
              </w:rPr>
              <w:t>管理机构。原则上不设置追补机制。</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tr w:rsidR="0014032E">
        <w:trPr>
          <w:trHeight w:val="5046"/>
          <w:jc w:val="center"/>
        </w:trPr>
        <w:tc>
          <w:tcPr>
            <w:tcW w:w="496" w:type="pct"/>
            <w:vMerge w:val="restart"/>
            <w:shd w:val="clear" w:color="auto" w:fill="auto"/>
            <w:vAlign w:val="center"/>
          </w:tcPr>
          <w:p w:rsidR="0014032E" w:rsidRDefault="00F56478">
            <w:pPr>
              <w:spacing w:line="240" w:lineRule="auto"/>
              <w:ind w:firstLineChars="0" w:firstLine="0"/>
              <w:jc w:val="center"/>
              <w:rPr>
                <w:rFonts w:eastAsia="等线" w:cs="等线"/>
                <w:b/>
                <w:bCs/>
                <w:kern w:val="0"/>
                <w:sz w:val="22"/>
                <w:szCs w:val="22"/>
                <w:lang w:bidi="ar"/>
              </w:rPr>
            </w:pPr>
            <w:r>
              <w:rPr>
                <w:rFonts w:eastAsia="等线" w:cs="等线" w:hint="eastAsia"/>
                <w:b/>
                <w:bCs/>
                <w:kern w:val="0"/>
                <w:sz w:val="22"/>
                <w:szCs w:val="22"/>
                <w:lang w:bidi="ar"/>
              </w:rPr>
              <w:lastRenderedPageBreak/>
              <w:t>管理机构和管理团队要素</w:t>
            </w:r>
          </w:p>
          <w:p w:rsidR="0014032E" w:rsidRDefault="00F56478">
            <w:pPr>
              <w:spacing w:line="240" w:lineRule="auto"/>
              <w:ind w:firstLineChars="0" w:firstLine="0"/>
              <w:jc w:val="center"/>
              <w:rPr>
                <w:rFonts w:eastAsia="宋体"/>
                <w:sz w:val="20"/>
                <w:szCs w:val="20"/>
              </w:rPr>
            </w:pPr>
            <w:r>
              <w:rPr>
                <w:rFonts w:eastAsia="等线" w:cs="等线" w:hint="eastAsia"/>
                <w:b/>
                <w:bCs/>
                <w:kern w:val="0"/>
                <w:sz w:val="22"/>
                <w:szCs w:val="22"/>
                <w:lang w:bidi="ar"/>
              </w:rPr>
              <w:t>（</w:t>
            </w:r>
            <w:r>
              <w:rPr>
                <w:rFonts w:eastAsia="等线" w:cs="等线" w:hint="eastAsia"/>
                <w:b/>
                <w:bCs/>
                <w:kern w:val="0"/>
                <w:sz w:val="22"/>
                <w:szCs w:val="22"/>
                <w:lang w:bidi="ar"/>
              </w:rPr>
              <w:t>5</w:t>
            </w:r>
            <w:r>
              <w:rPr>
                <w:rFonts w:eastAsia="等线" w:cs="等线"/>
                <w:b/>
                <w:bCs/>
                <w:kern w:val="0"/>
                <w:sz w:val="22"/>
                <w:szCs w:val="22"/>
                <w:lang w:bidi="ar"/>
              </w:rPr>
              <w:t>3</w:t>
            </w:r>
            <w:r>
              <w:rPr>
                <w:rFonts w:eastAsia="等线" w:cs="等线" w:hint="eastAsia"/>
                <w:b/>
                <w:bCs/>
                <w:kern w:val="0"/>
                <w:sz w:val="22"/>
                <w:szCs w:val="22"/>
                <w:lang w:bidi="ar"/>
              </w:rPr>
              <w:t>分）</w:t>
            </w:r>
          </w:p>
        </w:tc>
        <w:tc>
          <w:tcPr>
            <w:tcW w:w="412" w:type="pc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募资业绩</w:t>
            </w:r>
          </w:p>
          <w:p w:rsidR="0014032E" w:rsidRDefault="00F56478">
            <w:pPr>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hint="eastAsia"/>
                <w:b/>
                <w:bCs/>
                <w:kern w:val="0"/>
                <w:sz w:val="24"/>
                <w:lang w:bidi="ar"/>
              </w:rPr>
              <w:t>10</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20" w:lineRule="exact"/>
              <w:ind w:firstLineChars="0" w:firstLine="0"/>
              <w:textAlignment w:val="center"/>
              <w:rPr>
                <w:rFonts w:eastAsia="楷体"/>
                <w:kern w:val="0"/>
                <w:sz w:val="24"/>
                <w:lang w:bidi="ar"/>
              </w:rPr>
            </w:pPr>
            <w:r>
              <w:rPr>
                <w:rFonts w:eastAsia="楷体"/>
                <w:b/>
                <w:bCs/>
                <w:kern w:val="0"/>
                <w:sz w:val="24"/>
                <w:lang w:bidi="ar"/>
              </w:rPr>
              <w:t>1.</w:t>
            </w:r>
            <w:r>
              <w:rPr>
                <w:rFonts w:eastAsia="楷体" w:hint="eastAsia"/>
                <w:b/>
                <w:bCs/>
                <w:kern w:val="0"/>
                <w:sz w:val="24"/>
                <w:lang w:bidi="ar"/>
              </w:rPr>
              <w:t>基金管理规模。</w:t>
            </w:r>
            <w:r>
              <w:rPr>
                <w:rFonts w:eastAsia="楷体" w:hint="eastAsia"/>
                <w:kern w:val="0"/>
                <w:sz w:val="24"/>
                <w:lang w:bidi="ar"/>
              </w:rPr>
              <w:t>原则上，</w:t>
            </w:r>
            <w:proofErr w:type="gramStart"/>
            <w:r>
              <w:rPr>
                <w:rFonts w:eastAsia="楷体" w:hint="eastAsia"/>
                <w:kern w:val="0"/>
                <w:sz w:val="24"/>
                <w:lang w:bidi="ar"/>
              </w:rPr>
              <w:t>子基金</w:t>
            </w:r>
            <w:proofErr w:type="gramEnd"/>
            <w:r>
              <w:rPr>
                <w:rFonts w:eastAsia="楷体" w:hint="eastAsia"/>
                <w:kern w:val="0"/>
                <w:sz w:val="24"/>
                <w:lang w:bidi="ar"/>
              </w:rPr>
              <w:t>管理机构在管基金实缴到位规模应当不低于拟申报</w:t>
            </w:r>
            <w:proofErr w:type="gramStart"/>
            <w:r>
              <w:rPr>
                <w:rFonts w:eastAsia="楷体" w:hint="eastAsia"/>
                <w:kern w:val="0"/>
                <w:sz w:val="24"/>
                <w:lang w:bidi="ar"/>
              </w:rPr>
              <w:t>子基金</w:t>
            </w:r>
            <w:proofErr w:type="gramEnd"/>
            <w:r>
              <w:rPr>
                <w:rFonts w:eastAsia="楷体" w:hint="eastAsia"/>
                <w:kern w:val="0"/>
                <w:sz w:val="24"/>
                <w:lang w:bidi="ar"/>
              </w:rPr>
              <w:t>计划设立规模。</w:t>
            </w:r>
          </w:p>
          <w:p w:rsidR="0014032E" w:rsidRDefault="00F56478">
            <w:pPr>
              <w:widowControl/>
              <w:spacing w:line="320" w:lineRule="exact"/>
              <w:ind w:firstLineChars="0" w:firstLine="0"/>
              <w:textAlignment w:val="center"/>
              <w:rPr>
                <w:rFonts w:eastAsia="楷体"/>
                <w:bCs/>
                <w:kern w:val="0"/>
                <w:sz w:val="24"/>
                <w:lang w:bidi="ar"/>
              </w:rPr>
            </w:pPr>
            <w:r>
              <w:rPr>
                <w:rFonts w:eastAsia="楷体"/>
                <w:b/>
                <w:bCs/>
                <w:kern w:val="0"/>
                <w:sz w:val="24"/>
                <w:lang w:bidi="ar"/>
              </w:rPr>
              <w:t>2.</w:t>
            </w:r>
            <w:r>
              <w:rPr>
                <w:rFonts w:eastAsia="楷体" w:hint="eastAsia"/>
                <w:b/>
                <w:bCs/>
                <w:kern w:val="0"/>
                <w:sz w:val="24"/>
                <w:lang w:bidi="ar"/>
              </w:rPr>
              <w:t>近五年募资情况。</w:t>
            </w:r>
            <w:r>
              <w:rPr>
                <w:rFonts w:eastAsia="楷体"/>
                <w:bCs/>
                <w:kern w:val="0"/>
                <w:sz w:val="24"/>
                <w:lang w:bidi="ar"/>
              </w:rPr>
              <w:t>2018</w:t>
            </w:r>
            <w:r>
              <w:rPr>
                <w:rFonts w:eastAsia="楷体" w:hint="eastAsia"/>
                <w:bCs/>
                <w:kern w:val="0"/>
                <w:sz w:val="24"/>
                <w:lang w:bidi="ar"/>
              </w:rPr>
              <w:t>年</w:t>
            </w:r>
            <w:r>
              <w:rPr>
                <w:rFonts w:eastAsia="楷体"/>
                <w:bCs/>
                <w:kern w:val="0"/>
                <w:sz w:val="24"/>
                <w:lang w:bidi="ar"/>
              </w:rPr>
              <w:t>1</w:t>
            </w:r>
            <w:r>
              <w:rPr>
                <w:rFonts w:eastAsia="楷体" w:hint="eastAsia"/>
                <w:bCs/>
                <w:kern w:val="0"/>
                <w:sz w:val="24"/>
                <w:lang w:bidi="ar"/>
              </w:rPr>
              <w:t>月以来，</w:t>
            </w:r>
            <w:proofErr w:type="gramStart"/>
            <w:r>
              <w:rPr>
                <w:rFonts w:eastAsia="楷体" w:hint="eastAsia"/>
                <w:bCs/>
                <w:kern w:val="0"/>
                <w:sz w:val="24"/>
                <w:lang w:bidi="ar"/>
              </w:rPr>
              <w:t>子基金</w:t>
            </w:r>
            <w:proofErr w:type="gramEnd"/>
            <w:r>
              <w:rPr>
                <w:rFonts w:eastAsia="楷体" w:hint="eastAsia"/>
                <w:bCs/>
                <w:kern w:val="0"/>
                <w:sz w:val="24"/>
                <w:lang w:bidi="ar"/>
              </w:rPr>
              <w:t>管理机构新增募集到位资金规模，原则上应当不低于拟申报</w:t>
            </w:r>
            <w:proofErr w:type="gramStart"/>
            <w:r>
              <w:rPr>
                <w:rFonts w:eastAsia="楷体" w:hint="eastAsia"/>
                <w:bCs/>
                <w:kern w:val="0"/>
                <w:sz w:val="24"/>
                <w:lang w:bidi="ar"/>
              </w:rPr>
              <w:t>子基金</w:t>
            </w:r>
            <w:proofErr w:type="gramEnd"/>
            <w:r>
              <w:rPr>
                <w:rFonts w:eastAsia="楷体" w:hint="eastAsia"/>
                <w:bCs/>
                <w:kern w:val="0"/>
                <w:sz w:val="24"/>
                <w:lang w:bidi="ar"/>
              </w:rPr>
              <w:t>规模的</w:t>
            </w:r>
            <w:r>
              <w:rPr>
                <w:rFonts w:eastAsia="楷体"/>
                <w:bCs/>
                <w:kern w:val="0"/>
                <w:sz w:val="24"/>
                <w:lang w:bidi="ar"/>
              </w:rPr>
              <w:t>30%</w:t>
            </w:r>
            <w:r>
              <w:rPr>
                <w:rFonts w:eastAsia="楷体" w:hint="eastAsia"/>
                <w:bCs/>
                <w:kern w:val="0"/>
                <w:sz w:val="24"/>
                <w:lang w:bidi="ar"/>
              </w:rPr>
              <w:t>。其中，募集到位资金中，存在国家级政府出资产业投资基金、全国社会保障基金或大型保险基金、中央管理企业、上市公司出资的，请在申报材料中予以标识。</w:t>
            </w:r>
          </w:p>
          <w:p w:rsidR="0014032E" w:rsidRDefault="00F56478">
            <w:pPr>
              <w:widowControl/>
              <w:spacing w:line="320" w:lineRule="exact"/>
              <w:ind w:firstLineChars="0" w:firstLine="0"/>
              <w:textAlignment w:val="center"/>
              <w:rPr>
                <w:rFonts w:eastAsia="楷体"/>
                <w:sz w:val="24"/>
              </w:rPr>
            </w:pPr>
            <w:r>
              <w:rPr>
                <w:rFonts w:eastAsia="楷体" w:hint="eastAsia"/>
                <w:bCs/>
                <w:kern w:val="0"/>
                <w:sz w:val="24"/>
                <w:lang w:bidi="ar"/>
              </w:rPr>
              <w:t>备注：</w:t>
            </w:r>
            <w:r>
              <w:rPr>
                <w:rFonts w:eastAsia="楷体"/>
                <w:bCs/>
                <w:kern w:val="0"/>
                <w:sz w:val="24"/>
                <w:lang w:bidi="ar"/>
              </w:rPr>
              <w:t>1.</w:t>
            </w:r>
            <w:r>
              <w:rPr>
                <w:rFonts w:eastAsia="楷体" w:hint="eastAsia"/>
                <w:bCs/>
                <w:kern w:val="0"/>
                <w:sz w:val="24"/>
                <w:lang w:bidi="ar"/>
              </w:rPr>
              <w:t>基金管理规模以</w:t>
            </w:r>
            <w:proofErr w:type="gramStart"/>
            <w:r>
              <w:rPr>
                <w:rFonts w:eastAsia="楷体" w:hint="eastAsia"/>
                <w:bCs/>
                <w:kern w:val="0"/>
                <w:sz w:val="24"/>
                <w:lang w:bidi="ar"/>
              </w:rPr>
              <w:t>中基协备案</w:t>
            </w:r>
            <w:proofErr w:type="gramEnd"/>
            <w:r>
              <w:rPr>
                <w:rFonts w:eastAsia="楷体" w:hint="eastAsia"/>
                <w:bCs/>
                <w:kern w:val="0"/>
                <w:sz w:val="24"/>
                <w:lang w:bidi="ar"/>
              </w:rPr>
              <w:t>信息为依据，按照实</w:t>
            </w:r>
            <w:proofErr w:type="gramStart"/>
            <w:r>
              <w:rPr>
                <w:rFonts w:eastAsia="楷体" w:hint="eastAsia"/>
                <w:bCs/>
                <w:kern w:val="0"/>
                <w:sz w:val="24"/>
                <w:lang w:bidi="ar"/>
              </w:rPr>
              <w:t>缴</w:t>
            </w:r>
            <w:proofErr w:type="gramEnd"/>
            <w:r>
              <w:rPr>
                <w:rFonts w:eastAsia="楷体" w:hint="eastAsia"/>
                <w:bCs/>
                <w:kern w:val="0"/>
                <w:sz w:val="24"/>
                <w:lang w:bidi="ar"/>
              </w:rPr>
              <w:t>到位资金计算。募集到位资金主要以银行出具的资金流水、到位凭证，或会计事务所出资的验资报告为准；</w:t>
            </w:r>
            <w:r>
              <w:rPr>
                <w:rFonts w:eastAsia="楷体"/>
                <w:bCs/>
                <w:kern w:val="0"/>
                <w:sz w:val="24"/>
                <w:lang w:bidi="ar"/>
              </w:rPr>
              <w:t>2.</w:t>
            </w:r>
            <w:proofErr w:type="gramStart"/>
            <w:r>
              <w:rPr>
                <w:rFonts w:eastAsia="楷体" w:hint="eastAsia"/>
                <w:bCs/>
                <w:kern w:val="0"/>
                <w:sz w:val="24"/>
                <w:lang w:bidi="ar"/>
              </w:rPr>
              <w:t>子基金</w:t>
            </w:r>
            <w:proofErr w:type="gramEnd"/>
            <w:r>
              <w:rPr>
                <w:rFonts w:eastAsia="楷体" w:hint="eastAsia"/>
                <w:bCs/>
                <w:kern w:val="0"/>
                <w:sz w:val="24"/>
                <w:lang w:bidi="ar"/>
              </w:rPr>
              <w:t>管理机构或为同一控股股东、同一实际控制人旗下的管理机构、同一委派管理团队负责的管理机构，在管基金实缴到位规模可纳入募资业绩。</w:t>
            </w:r>
          </w:p>
        </w:tc>
        <w:tc>
          <w:tcPr>
            <w:tcW w:w="447" w:type="pct"/>
          </w:tcPr>
          <w:p w:rsidR="0014032E" w:rsidRDefault="0014032E">
            <w:pPr>
              <w:widowControl/>
              <w:spacing w:line="240" w:lineRule="auto"/>
              <w:ind w:firstLineChars="0" w:firstLine="0"/>
              <w:textAlignment w:val="center"/>
              <w:rPr>
                <w:rFonts w:eastAsia="楷体" w:cs="楷体"/>
                <w:b/>
                <w:bCs/>
                <w:kern w:val="0"/>
                <w:sz w:val="24"/>
                <w:lang w:bidi="ar"/>
              </w:rPr>
            </w:pPr>
          </w:p>
        </w:tc>
        <w:tc>
          <w:tcPr>
            <w:tcW w:w="446" w:type="pct"/>
          </w:tcPr>
          <w:p w:rsidR="0014032E" w:rsidRDefault="0014032E">
            <w:pPr>
              <w:widowControl/>
              <w:spacing w:line="240" w:lineRule="auto"/>
              <w:ind w:firstLineChars="0" w:firstLine="0"/>
              <w:textAlignment w:val="center"/>
              <w:rPr>
                <w:rFonts w:eastAsia="楷体" w:cs="楷体"/>
                <w:b/>
                <w:bCs/>
                <w:kern w:val="0"/>
                <w:sz w:val="24"/>
                <w:lang w:bidi="ar"/>
              </w:rPr>
            </w:pPr>
          </w:p>
        </w:tc>
        <w:tc>
          <w:tcPr>
            <w:tcW w:w="443" w:type="pct"/>
          </w:tcPr>
          <w:p w:rsidR="0014032E" w:rsidRDefault="0014032E">
            <w:pPr>
              <w:widowControl/>
              <w:spacing w:line="240" w:lineRule="auto"/>
              <w:ind w:firstLineChars="0" w:firstLine="0"/>
              <w:textAlignment w:val="center"/>
              <w:rPr>
                <w:rFonts w:eastAsia="楷体" w:cs="楷体"/>
                <w:b/>
                <w:bCs/>
                <w:kern w:val="0"/>
                <w:sz w:val="24"/>
                <w:lang w:bidi="ar"/>
              </w:rPr>
            </w:pPr>
          </w:p>
        </w:tc>
      </w:tr>
      <w:tr w:rsidR="0014032E">
        <w:trPr>
          <w:trHeight w:val="2835"/>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shd w:val="clear" w:color="auto" w:fill="auto"/>
            <w:vAlign w:val="center"/>
          </w:tcPr>
          <w:p w:rsidR="0014032E" w:rsidRDefault="00F56478">
            <w:pPr>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投资业绩</w:t>
            </w:r>
          </w:p>
          <w:p w:rsidR="0014032E" w:rsidRDefault="00F56478">
            <w:pPr>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b/>
                <w:bCs/>
                <w:kern w:val="0"/>
                <w:sz w:val="24"/>
                <w:lang w:bidi="ar"/>
              </w:rPr>
              <w:t>10</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b/>
                <w:bCs/>
                <w:sz w:val="24"/>
              </w:rPr>
              <w:t>1.</w:t>
            </w:r>
            <w:r>
              <w:rPr>
                <w:rFonts w:eastAsia="楷体" w:hint="eastAsia"/>
                <w:b/>
                <w:bCs/>
                <w:sz w:val="24"/>
              </w:rPr>
              <w:t>基金投资情况。</w:t>
            </w:r>
            <w:proofErr w:type="gramStart"/>
            <w:r>
              <w:rPr>
                <w:rFonts w:eastAsia="楷体" w:hint="eastAsia"/>
                <w:sz w:val="24"/>
              </w:rPr>
              <w:t>子基金</w:t>
            </w:r>
            <w:proofErr w:type="gramEnd"/>
            <w:r>
              <w:rPr>
                <w:rFonts w:eastAsia="楷体" w:hint="eastAsia"/>
                <w:sz w:val="24"/>
              </w:rPr>
              <w:t>管理机构在管基金投资成效情况，在管基金最新一期净资产和估值是否取得较好增长。</w:t>
            </w:r>
          </w:p>
          <w:p w:rsidR="0014032E" w:rsidRDefault="00F56478">
            <w:pPr>
              <w:widowControl/>
              <w:spacing w:line="340" w:lineRule="exact"/>
              <w:ind w:firstLineChars="0" w:firstLine="0"/>
              <w:textAlignment w:val="center"/>
              <w:rPr>
                <w:rFonts w:eastAsia="楷体"/>
                <w:b/>
                <w:sz w:val="24"/>
              </w:rPr>
            </w:pPr>
            <w:r>
              <w:rPr>
                <w:rFonts w:eastAsia="楷体"/>
                <w:b/>
                <w:sz w:val="24"/>
              </w:rPr>
              <w:t>2.</w:t>
            </w:r>
            <w:r>
              <w:rPr>
                <w:rFonts w:eastAsia="楷体" w:hint="eastAsia"/>
                <w:b/>
                <w:sz w:val="24"/>
              </w:rPr>
              <w:t>机构历史投资案例与申报基金的匹配性。投资案例原则上应符合拟申报</w:t>
            </w:r>
            <w:proofErr w:type="gramStart"/>
            <w:r>
              <w:rPr>
                <w:rFonts w:eastAsia="楷体" w:hint="eastAsia"/>
                <w:b/>
                <w:sz w:val="24"/>
              </w:rPr>
              <w:t>子基金</w:t>
            </w:r>
            <w:proofErr w:type="gramEnd"/>
            <w:r>
              <w:rPr>
                <w:rFonts w:eastAsia="楷体" w:hint="eastAsia"/>
                <w:b/>
                <w:sz w:val="24"/>
              </w:rPr>
              <w:t>的定位和投资要求。其中，</w:t>
            </w:r>
            <w:r>
              <w:rPr>
                <w:rFonts w:eastAsia="楷体" w:hint="eastAsia"/>
                <w:sz w:val="24"/>
              </w:rPr>
              <w:t>申报产业</w:t>
            </w:r>
            <w:proofErr w:type="gramStart"/>
            <w:r>
              <w:rPr>
                <w:rFonts w:eastAsia="楷体" w:hint="eastAsia"/>
                <w:sz w:val="24"/>
              </w:rPr>
              <w:t>链基金</w:t>
            </w:r>
            <w:proofErr w:type="gramEnd"/>
            <w:r>
              <w:rPr>
                <w:rFonts w:eastAsia="楷体" w:hint="eastAsia"/>
                <w:sz w:val="24"/>
              </w:rPr>
              <w:t>的应主要提供重点布局产业</w:t>
            </w:r>
            <w:proofErr w:type="gramStart"/>
            <w:r>
              <w:rPr>
                <w:rFonts w:eastAsia="楷体" w:hint="eastAsia"/>
                <w:sz w:val="24"/>
              </w:rPr>
              <w:t>链项目</w:t>
            </w:r>
            <w:proofErr w:type="gramEnd"/>
            <w:r>
              <w:rPr>
                <w:rFonts w:eastAsia="楷体" w:hint="eastAsia"/>
                <w:sz w:val="24"/>
              </w:rPr>
              <w:t>投资案例；申报并购基金的应主要提供并购类项目投资案例；申报</w:t>
            </w:r>
            <w:proofErr w:type="gramStart"/>
            <w:r>
              <w:rPr>
                <w:rFonts w:eastAsia="楷体" w:hint="eastAsia"/>
                <w:sz w:val="24"/>
              </w:rPr>
              <w:t>硬科技</w:t>
            </w:r>
            <w:proofErr w:type="gramEnd"/>
            <w:r>
              <w:rPr>
                <w:rFonts w:eastAsia="楷体" w:hint="eastAsia"/>
                <w:sz w:val="24"/>
              </w:rPr>
              <w:t>基金的应主要提供科技类项目投资案例。</w:t>
            </w:r>
          </w:p>
          <w:p w:rsidR="0014032E" w:rsidRDefault="00F56478">
            <w:pPr>
              <w:widowControl/>
              <w:spacing w:line="340" w:lineRule="exact"/>
              <w:ind w:firstLineChars="0" w:firstLine="0"/>
              <w:textAlignment w:val="center"/>
              <w:rPr>
                <w:rFonts w:eastAsia="楷体"/>
                <w:sz w:val="24"/>
              </w:rPr>
            </w:pPr>
            <w:r>
              <w:rPr>
                <w:rFonts w:eastAsia="楷体" w:hint="eastAsia"/>
                <w:sz w:val="24"/>
              </w:rPr>
              <w:t>备注：</w:t>
            </w:r>
            <w:r>
              <w:rPr>
                <w:rFonts w:eastAsia="楷体"/>
                <w:sz w:val="24"/>
              </w:rPr>
              <w:t>1.</w:t>
            </w:r>
            <w:r>
              <w:rPr>
                <w:rFonts w:eastAsia="楷体" w:hint="eastAsia"/>
                <w:sz w:val="24"/>
              </w:rPr>
              <w:t>最新一期是以</w:t>
            </w:r>
            <w:r>
              <w:rPr>
                <w:rFonts w:eastAsia="楷体"/>
                <w:sz w:val="24"/>
              </w:rPr>
              <w:t>2023</w:t>
            </w:r>
            <w:r>
              <w:rPr>
                <w:rFonts w:eastAsia="楷体" w:hint="eastAsia"/>
                <w:sz w:val="24"/>
              </w:rPr>
              <w:t>年</w:t>
            </w:r>
            <w:r>
              <w:rPr>
                <w:rFonts w:eastAsia="楷体"/>
                <w:sz w:val="24"/>
              </w:rPr>
              <w:t>3</w:t>
            </w:r>
            <w:r>
              <w:rPr>
                <w:rFonts w:eastAsia="楷体" w:hint="eastAsia"/>
                <w:sz w:val="24"/>
              </w:rPr>
              <w:t>月</w:t>
            </w:r>
            <w:r>
              <w:rPr>
                <w:rFonts w:eastAsia="楷体"/>
                <w:sz w:val="24"/>
              </w:rPr>
              <w:t>31</w:t>
            </w:r>
            <w:r>
              <w:rPr>
                <w:rFonts w:eastAsia="楷体" w:hint="eastAsia"/>
                <w:sz w:val="24"/>
              </w:rPr>
              <w:t>日为基准日。</w:t>
            </w:r>
            <w:r>
              <w:rPr>
                <w:rFonts w:eastAsia="楷体"/>
                <w:bCs/>
                <w:kern w:val="0"/>
                <w:sz w:val="24"/>
                <w:lang w:bidi="ar"/>
              </w:rPr>
              <w:t>2.</w:t>
            </w:r>
            <w:proofErr w:type="gramStart"/>
            <w:r>
              <w:rPr>
                <w:rFonts w:eastAsia="楷体" w:hint="eastAsia"/>
                <w:bCs/>
                <w:kern w:val="0"/>
                <w:sz w:val="24"/>
                <w:lang w:bidi="ar"/>
              </w:rPr>
              <w:t>子基金</w:t>
            </w:r>
            <w:proofErr w:type="gramEnd"/>
            <w:r>
              <w:rPr>
                <w:rFonts w:eastAsia="楷体" w:hint="eastAsia"/>
                <w:bCs/>
                <w:kern w:val="0"/>
                <w:sz w:val="24"/>
                <w:lang w:bidi="ar"/>
              </w:rPr>
              <w:t>管理机构或为同一控股股东、同一实际控制人旗下的管理机构、同一委派管理团队负责的管理机构的历史投入案例可纳入投资业绩。</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tr w:rsidR="0014032E">
        <w:trPr>
          <w:trHeight w:val="246"/>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shd w:val="clear" w:color="auto" w:fill="auto"/>
            <w:vAlign w:val="center"/>
          </w:tcPr>
          <w:p w:rsidR="0014032E" w:rsidRDefault="00F56478">
            <w:pPr>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管理能力</w:t>
            </w:r>
          </w:p>
          <w:p w:rsidR="0014032E" w:rsidRDefault="00F56478">
            <w:pPr>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hint="eastAsia"/>
                <w:b/>
                <w:bCs/>
                <w:kern w:val="0"/>
                <w:sz w:val="24"/>
                <w:lang w:bidi="ar"/>
              </w:rPr>
              <w:t>10</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b/>
                <w:bCs/>
                <w:sz w:val="24"/>
              </w:rPr>
              <w:t>1.</w:t>
            </w:r>
            <w:r>
              <w:rPr>
                <w:rFonts w:eastAsia="楷体" w:hint="eastAsia"/>
                <w:b/>
                <w:bCs/>
                <w:sz w:val="24"/>
              </w:rPr>
              <w:t>内部治理。</w:t>
            </w:r>
            <w:proofErr w:type="gramStart"/>
            <w:r>
              <w:rPr>
                <w:rFonts w:eastAsia="楷体" w:hint="eastAsia"/>
                <w:sz w:val="24"/>
              </w:rPr>
              <w:t>子基金</w:t>
            </w:r>
            <w:proofErr w:type="gramEnd"/>
            <w:r>
              <w:rPr>
                <w:rFonts w:eastAsia="楷体" w:hint="eastAsia"/>
                <w:sz w:val="24"/>
              </w:rPr>
              <w:t>管理机构是否已建立健全</w:t>
            </w:r>
            <w:proofErr w:type="gramStart"/>
            <w:r>
              <w:rPr>
                <w:rFonts w:eastAsia="楷体" w:hint="eastAsia"/>
                <w:sz w:val="24"/>
              </w:rPr>
              <w:t>募投管退制度</w:t>
            </w:r>
            <w:proofErr w:type="gramEnd"/>
            <w:r>
              <w:rPr>
                <w:rFonts w:eastAsia="楷体" w:hint="eastAsia"/>
                <w:sz w:val="24"/>
              </w:rPr>
              <w:t>体系及运营机制，主要包括组织架构和职责分工、投资决策机制、风险防控机制、激励约束机制、投资估值制度、</w:t>
            </w:r>
            <w:proofErr w:type="gramStart"/>
            <w:r>
              <w:rPr>
                <w:rFonts w:eastAsia="楷体" w:hint="eastAsia"/>
                <w:sz w:val="24"/>
              </w:rPr>
              <w:t>跟投制度</w:t>
            </w:r>
            <w:proofErr w:type="gramEnd"/>
            <w:r>
              <w:rPr>
                <w:rFonts w:eastAsia="楷体" w:hint="eastAsia"/>
                <w:sz w:val="24"/>
              </w:rPr>
              <w:t>等。</w:t>
            </w:r>
          </w:p>
          <w:p w:rsidR="0014032E" w:rsidRDefault="00F56478">
            <w:pPr>
              <w:widowControl/>
              <w:spacing w:line="340" w:lineRule="exact"/>
              <w:ind w:firstLineChars="0" w:firstLine="0"/>
              <w:textAlignment w:val="center"/>
              <w:rPr>
                <w:rFonts w:eastAsia="楷体"/>
                <w:sz w:val="24"/>
              </w:rPr>
            </w:pPr>
            <w:r>
              <w:rPr>
                <w:rFonts w:eastAsia="楷体"/>
                <w:b/>
                <w:bCs/>
                <w:sz w:val="24"/>
              </w:rPr>
              <w:t>2.</w:t>
            </w:r>
            <w:r>
              <w:rPr>
                <w:rFonts w:eastAsia="楷体" w:hint="eastAsia"/>
                <w:b/>
                <w:bCs/>
                <w:sz w:val="24"/>
              </w:rPr>
              <w:t>行业影响力。</w:t>
            </w:r>
            <w:proofErr w:type="gramStart"/>
            <w:r>
              <w:rPr>
                <w:rFonts w:eastAsia="楷体" w:hint="eastAsia"/>
                <w:sz w:val="24"/>
              </w:rPr>
              <w:t>子基金</w:t>
            </w:r>
            <w:proofErr w:type="gramEnd"/>
            <w:r>
              <w:rPr>
                <w:rFonts w:eastAsia="楷体" w:hint="eastAsia"/>
                <w:sz w:val="24"/>
              </w:rPr>
              <w:t>管理机构是否具备社会知名度和行业影响力。</w:t>
            </w:r>
          </w:p>
          <w:p w:rsidR="0014032E" w:rsidRDefault="00F56478">
            <w:pPr>
              <w:widowControl/>
              <w:spacing w:line="340" w:lineRule="exact"/>
              <w:ind w:firstLineChars="0" w:firstLine="0"/>
              <w:textAlignment w:val="center"/>
              <w:rPr>
                <w:rFonts w:eastAsia="楷体"/>
                <w:sz w:val="24"/>
              </w:rPr>
            </w:pPr>
            <w:r>
              <w:rPr>
                <w:rFonts w:eastAsia="楷体" w:hint="eastAsia"/>
                <w:sz w:val="24"/>
              </w:rPr>
              <w:t>备注：社会知名度和行业影响力主要参考</w:t>
            </w:r>
            <w:r>
              <w:rPr>
                <w:rFonts w:eastAsia="楷体"/>
                <w:sz w:val="24"/>
              </w:rPr>
              <w:t>2020</w:t>
            </w:r>
            <w:r>
              <w:rPr>
                <w:rFonts w:eastAsia="楷体" w:hint="eastAsia"/>
                <w:sz w:val="24"/>
              </w:rPr>
              <w:t>年</w:t>
            </w:r>
            <w:r>
              <w:rPr>
                <w:rFonts w:eastAsia="楷体"/>
                <w:sz w:val="24"/>
              </w:rPr>
              <w:t>1</w:t>
            </w:r>
            <w:r>
              <w:rPr>
                <w:rFonts w:eastAsia="楷体" w:hint="eastAsia"/>
                <w:sz w:val="24"/>
              </w:rPr>
              <w:t>月以来中国证券投资基金业协会等行业自律监管机构，</w:t>
            </w:r>
            <w:proofErr w:type="gramStart"/>
            <w:r>
              <w:rPr>
                <w:rFonts w:eastAsia="楷体" w:hint="eastAsia"/>
                <w:sz w:val="24"/>
              </w:rPr>
              <w:t>或者清科研究</w:t>
            </w:r>
            <w:proofErr w:type="gramEnd"/>
            <w:r>
              <w:rPr>
                <w:rFonts w:eastAsia="楷体" w:hint="eastAsia"/>
                <w:sz w:val="24"/>
              </w:rPr>
              <w:t>、投中网、</w:t>
            </w:r>
            <w:proofErr w:type="gramStart"/>
            <w:r>
              <w:rPr>
                <w:rFonts w:eastAsia="楷体" w:hint="eastAsia"/>
                <w:sz w:val="24"/>
              </w:rPr>
              <w:t>母基金</w:t>
            </w:r>
            <w:proofErr w:type="gramEnd"/>
            <w:r>
              <w:rPr>
                <w:rFonts w:eastAsia="楷体" w:hint="eastAsia"/>
                <w:sz w:val="24"/>
              </w:rPr>
              <w:t>研究中心、中国风险投资研究院等第三方知名机构，或者行业知名</w:t>
            </w:r>
            <w:proofErr w:type="gramStart"/>
            <w:r>
              <w:rPr>
                <w:rFonts w:eastAsia="楷体" w:hint="eastAsia"/>
                <w:sz w:val="24"/>
              </w:rPr>
              <w:t>母基金</w:t>
            </w:r>
            <w:proofErr w:type="gramEnd"/>
            <w:r>
              <w:rPr>
                <w:rFonts w:eastAsia="楷体" w:hint="eastAsia"/>
                <w:sz w:val="24"/>
              </w:rPr>
              <w:t>发布的信用报告、排名、榜单、评价报告等。</w:t>
            </w:r>
          </w:p>
        </w:tc>
        <w:tc>
          <w:tcPr>
            <w:tcW w:w="447" w:type="pct"/>
          </w:tcPr>
          <w:p w:rsidR="0014032E" w:rsidRDefault="0014032E">
            <w:pPr>
              <w:spacing w:line="240" w:lineRule="auto"/>
              <w:ind w:firstLineChars="0" w:firstLine="0"/>
              <w:textAlignment w:val="center"/>
              <w:rPr>
                <w:rFonts w:eastAsia="楷体" w:cs="楷体"/>
                <w:b/>
                <w:bCs/>
                <w:sz w:val="24"/>
              </w:rPr>
            </w:pPr>
          </w:p>
        </w:tc>
        <w:tc>
          <w:tcPr>
            <w:tcW w:w="446" w:type="pct"/>
          </w:tcPr>
          <w:p w:rsidR="0014032E" w:rsidRDefault="0014032E">
            <w:pPr>
              <w:spacing w:line="240" w:lineRule="auto"/>
              <w:ind w:firstLineChars="0" w:firstLine="0"/>
              <w:textAlignment w:val="center"/>
              <w:rPr>
                <w:rFonts w:eastAsia="楷体" w:cs="楷体"/>
                <w:b/>
                <w:bCs/>
                <w:sz w:val="24"/>
              </w:rPr>
            </w:pPr>
          </w:p>
        </w:tc>
        <w:tc>
          <w:tcPr>
            <w:tcW w:w="443" w:type="pct"/>
          </w:tcPr>
          <w:p w:rsidR="0014032E" w:rsidRDefault="0014032E">
            <w:pPr>
              <w:spacing w:line="240" w:lineRule="auto"/>
              <w:ind w:firstLineChars="0" w:firstLine="0"/>
              <w:textAlignment w:val="center"/>
              <w:rPr>
                <w:rFonts w:eastAsia="楷体" w:cs="楷体"/>
                <w:b/>
                <w:bCs/>
                <w:sz w:val="24"/>
              </w:rPr>
            </w:pPr>
          </w:p>
        </w:tc>
      </w:tr>
      <w:tr w:rsidR="0014032E">
        <w:trPr>
          <w:trHeight w:val="1406"/>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退出业绩</w:t>
            </w:r>
          </w:p>
          <w:p w:rsidR="0014032E" w:rsidRDefault="00F56478">
            <w:pPr>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b/>
                <w:bCs/>
                <w:kern w:val="0"/>
                <w:sz w:val="24"/>
                <w:lang w:bidi="ar"/>
              </w:rPr>
              <w:t>8</w:t>
            </w:r>
            <w:r>
              <w:rPr>
                <w:rFonts w:eastAsia="楷体" w:cs="等线" w:hint="eastAsia"/>
                <w:b/>
                <w:bCs/>
                <w:kern w:val="0"/>
                <w:sz w:val="24"/>
                <w:lang w:bidi="ar"/>
              </w:rPr>
              <w:t>分）</w:t>
            </w:r>
          </w:p>
        </w:tc>
        <w:tc>
          <w:tcPr>
            <w:tcW w:w="2756" w:type="pct"/>
            <w:shd w:val="clear" w:color="auto" w:fill="auto"/>
            <w:vAlign w:val="center"/>
          </w:tcPr>
          <w:p w:rsidR="0014032E" w:rsidRDefault="003F3405">
            <w:pPr>
              <w:widowControl/>
              <w:spacing w:line="340" w:lineRule="exact"/>
              <w:ind w:firstLineChars="0" w:firstLine="0"/>
              <w:textAlignment w:val="center"/>
              <w:rPr>
                <w:rFonts w:eastAsia="楷体"/>
                <w:bCs/>
                <w:sz w:val="24"/>
              </w:rPr>
            </w:pPr>
            <w:r>
              <w:rPr>
                <w:rFonts w:eastAsia="楷体" w:hint="eastAsia"/>
                <w:b/>
                <w:bCs/>
                <w:sz w:val="24"/>
              </w:rPr>
              <w:t>历史</w:t>
            </w:r>
            <w:r w:rsidR="00F56478">
              <w:rPr>
                <w:rFonts w:eastAsia="楷体" w:hint="eastAsia"/>
                <w:b/>
                <w:bCs/>
                <w:sz w:val="24"/>
              </w:rPr>
              <w:t>管理基金资本分红率（</w:t>
            </w:r>
            <w:r w:rsidR="00F56478">
              <w:rPr>
                <w:rFonts w:eastAsia="楷体"/>
                <w:b/>
                <w:bCs/>
                <w:sz w:val="24"/>
              </w:rPr>
              <w:t>DPI</w:t>
            </w:r>
            <w:r w:rsidR="00F56478">
              <w:rPr>
                <w:rFonts w:eastAsia="楷体" w:hint="eastAsia"/>
                <w:b/>
                <w:bCs/>
                <w:sz w:val="24"/>
              </w:rPr>
              <w:t>）。</w:t>
            </w:r>
            <w:r w:rsidR="00F56478">
              <w:rPr>
                <w:rFonts w:eastAsia="楷体" w:hint="eastAsia"/>
                <w:bCs/>
                <w:sz w:val="24"/>
              </w:rPr>
              <w:t>拥有不少于</w:t>
            </w:r>
            <w:r w:rsidR="00F56478">
              <w:rPr>
                <w:rFonts w:eastAsia="楷体"/>
                <w:bCs/>
                <w:sz w:val="24"/>
              </w:rPr>
              <w:t>1</w:t>
            </w:r>
            <w:r w:rsidR="00F56478">
              <w:rPr>
                <w:rFonts w:eastAsia="楷体" w:hint="eastAsia"/>
                <w:bCs/>
                <w:sz w:val="24"/>
              </w:rPr>
              <w:t>个的退出业绩或流动性较好的基金案例。基金案例主要包括：已清算且</w:t>
            </w:r>
            <w:r w:rsidR="00F56478">
              <w:rPr>
                <w:rFonts w:eastAsia="楷体"/>
                <w:bCs/>
                <w:sz w:val="24"/>
              </w:rPr>
              <w:t>DPI</w:t>
            </w:r>
            <w:r w:rsidR="00F56478">
              <w:rPr>
                <w:rFonts w:eastAsia="楷体" w:hint="eastAsia"/>
                <w:bCs/>
                <w:sz w:val="24"/>
              </w:rPr>
              <w:t>不低于</w:t>
            </w:r>
            <w:r w:rsidR="00F56478">
              <w:rPr>
                <w:rFonts w:eastAsia="楷体"/>
                <w:bCs/>
                <w:sz w:val="24"/>
              </w:rPr>
              <w:t>1</w:t>
            </w:r>
            <w:r w:rsidR="00F56478">
              <w:rPr>
                <w:rFonts w:eastAsia="楷体" w:hint="eastAsia"/>
                <w:bCs/>
                <w:sz w:val="24"/>
              </w:rPr>
              <w:t>的基金；处于清算状态或</w:t>
            </w:r>
            <w:proofErr w:type="gramStart"/>
            <w:r w:rsidR="00F56478">
              <w:rPr>
                <w:rFonts w:eastAsia="楷体" w:hint="eastAsia"/>
                <w:bCs/>
                <w:sz w:val="24"/>
              </w:rPr>
              <w:t>延长期且</w:t>
            </w:r>
            <w:proofErr w:type="gramEnd"/>
            <w:r w:rsidR="00F56478">
              <w:rPr>
                <w:rFonts w:eastAsia="楷体"/>
                <w:bCs/>
                <w:sz w:val="24"/>
              </w:rPr>
              <w:t>DPI</w:t>
            </w:r>
            <w:r w:rsidR="00F56478">
              <w:rPr>
                <w:rFonts w:eastAsia="楷体" w:hint="eastAsia"/>
                <w:bCs/>
                <w:sz w:val="24"/>
              </w:rPr>
              <w:t>不低于</w:t>
            </w:r>
            <w:r w:rsidR="00F56478">
              <w:rPr>
                <w:rFonts w:eastAsia="楷体"/>
                <w:bCs/>
                <w:sz w:val="24"/>
              </w:rPr>
              <w:t>1</w:t>
            </w:r>
            <w:r w:rsidR="00F56478">
              <w:rPr>
                <w:rFonts w:eastAsia="楷体" w:hint="eastAsia"/>
                <w:bCs/>
                <w:sz w:val="24"/>
              </w:rPr>
              <w:t>的基金；处于退出</w:t>
            </w:r>
            <w:proofErr w:type="gramStart"/>
            <w:r w:rsidR="00F56478">
              <w:rPr>
                <w:rFonts w:eastAsia="楷体" w:hint="eastAsia"/>
                <w:bCs/>
                <w:sz w:val="24"/>
              </w:rPr>
              <w:t>期基金</w:t>
            </w:r>
            <w:proofErr w:type="gramEnd"/>
            <w:r w:rsidR="00F56478">
              <w:rPr>
                <w:rFonts w:eastAsia="楷体" w:hint="eastAsia"/>
                <w:bCs/>
                <w:sz w:val="24"/>
              </w:rPr>
              <w:t>且</w:t>
            </w:r>
            <w:r w:rsidR="00F56478">
              <w:rPr>
                <w:rFonts w:eastAsia="楷体"/>
                <w:bCs/>
                <w:sz w:val="24"/>
              </w:rPr>
              <w:t>DPI</w:t>
            </w:r>
            <w:r w:rsidR="00F56478">
              <w:rPr>
                <w:rFonts w:eastAsia="楷体" w:hint="eastAsia"/>
                <w:bCs/>
                <w:sz w:val="24"/>
              </w:rPr>
              <w:t>不低于</w:t>
            </w:r>
            <w:r w:rsidR="00F56478">
              <w:rPr>
                <w:rFonts w:eastAsia="楷体"/>
                <w:bCs/>
                <w:sz w:val="24"/>
              </w:rPr>
              <w:t>0.6</w:t>
            </w:r>
            <w:r w:rsidR="00F56478">
              <w:rPr>
                <w:rFonts w:eastAsia="楷体" w:hint="eastAsia"/>
                <w:bCs/>
                <w:sz w:val="24"/>
              </w:rPr>
              <w:t>的基金；处于</w:t>
            </w:r>
            <w:proofErr w:type="gramStart"/>
            <w:r w:rsidR="00F56478">
              <w:rPr>
                <w:rFonts w:eastAsia="楷体" w:hint="eastAsia"/>
                <w:bCs/>
                <w:sz w:val="24"/>
              </w:rPr>
              <w:t>投资期且</w:t>
            </w:r>
            <w:proofErr w:type="gramEnd"/>
            <w:r w:rsidR="00F56478">
              <w:rPr>
                <w:rFonts w:eastAsia="楷体"/>
                <w:bCs/>
                <w:sz w:val="24"/>
              </w:rPr>
              <w:t>DPI</w:t>
            </w:r>
            <w:r w:rsidR="00F56478">
              <w:rPr>
                <w:rFonts w:eastAsia="楷体" w:hint="eastAsia"/>
                <w:bCs/>
                <w:sz w:val="24"/>
              </w:rPr>
              <w:t>不低于</w:t>
            </w:r>
            <w:r w:rsidR="00F56478">
              <w:rPr>
                <w:rFonts w:eastAsia="楷体"/>
                <w:bCs/>
                <w:sz w:val="24"/>
              </w:rPr>
              <w:t>0.2</w:t>
            </w:r>
            <w:r w:rsidR="00F56478">
              <w:rPr>
                <w:rFonts w:eastAsia="楷体" w:hint="eastAsia"/>
                <w:bCs/>
                <w:sz w:val="24"/>
              </w:rPr>
              <w:t>的基金。上述基金案例均不包括单一项目基金。</w:t>
            </w:r>
          </w:p>
          <w:p w:rsidR="0014032E" w:rsidRDefault="00F56478">
            <w:pPr>
              <w:widowControl/>
              <w:spacing w:line="340" w:lineRule="exact"/>
              <w:ind w:firstLineChars="0" w:firstLine="0"/>
              <w:textAlignment w:val="center"/>
              <w:rPr>
                <w:rFonts w:eastAsia="楷体"/>
                <w:sz w:val="24"/>
              </w:rPr>
            </w:pPr>
            <w:r>
              <w:rPr>
                <w:rFonts w:eastAsia="楷体" w:hint="eastAsia"/>
                <w:bCs/>
                <w:sz w:val="24"/>
              </w:rPr>
              <w:t>备注：</w:t>
            </w:r>
            <w:r>
              <w:rPr>
                <w:rFonts w:eastAsia="楷体"/>
                <w:bCs/>
                <w:sz w:val="24"/>
              </w:rPr>
              <w:t>1.</w:t>
            </w:r>
            <w:r>
              <w:rPr>
                <w:rFonts w:eastAsia="楷体" w:hint="eastAsia"/>
                <w:bCs/>
                <w:sz w:val="24"/>
              </w:rPr>
              <w:t>资本分红率（</w:t>
            </w:r>
            <w:r>
              <w:rPr>
                <w:rFonts w:eastAsia="楷体"/>
                <w:bCs/>
                <w:sz w:val="24"/>
              </w:rPr>
              <w:t>DPI</w:t>
            </w:r>
            <w:r>
              <w:rPr>
                <w:rFonts w:eastAsia="楷体" w:hint="eastAsia"/>
                <w:bCs/>
                <w:sz w:val="24"/>
              </w:rPr>
              <w:t>）</w:t>
            </w:r>
            <w:r>
              <w:rPr>
                <w:rFonts w:eastAsia="楷体"/>
                <w:bCs/>
                <w:sz w:val="24"/>
              </w:rPr>
              <w:t>=</w:t>
            </w:r>
            <w:r>
              <w:rPr>
                <w:rFonts w:eastAsia="楷体" w:hint="eastAsia"/>
                <w:bCs/>
                <w:sz w:val="24"/>
              </w:rPr>
              <w:t>【基金累计向出资人分配金额</w:t>
            </w:r>
            <w:r>
              <w:rPr>
                <w:rFonts w:eastAsia="楷体"/>
                <w:bCs/>
                <w:sz w:val="24"/>
              </w:rPr>
              <w:t>+</w:t>
            </w:r>
            <w:r>
              <w:rPr>
                <w:rFonts w:eastAsia="楷体" w:hint="eastAsia"/>
                <w:bCs/>
                <w:sz w:val="24"/>
              </w:rPr>
              <w:t>持有已上市公司股份流通市值】</w:t>
            </w:r>
            <w:r>
              <w:rPr>
                <w:rFonts w:eastAsia="楷体"/>
                <w:bCs/>
                <w:sz w:val="24"/>
              </w:rPr>
              <w:t>/</w:t>
            </w:r>
            <w:r>
              <w:rPr>
                <w:rFonts w:eastAsia="楷体" w:hint="eastAsia"/>
                <w:bCs/>
                <w:sz w:val="24"/>
              </w:rPr>
              <w:t>基金出资人累计实缴金额；</w:t>
            </w:r>
            <w:r>
              <w:rPr>
                <w:rFonts w:eastAsia="楷体"/>
                <w:bCs/>
                <w:sz w:val="24"/>
              </w:rPr>
              <w:t>2.</w:t>
            </w:r>
            <w:r>
              <w:rPr>
                <w:rFonts w:eastAsia="楷体" w:hint="eastAsia"/>
                <w:bCs/>
                <w:sz w:val="24"/>
              </w:rPr>
              <w:t>基金持有的已上市公司股份的流通市值（</w:t>
            </w:r>
            <w:proofErr w:type="gramStart"/>
            <w:r>
              <w:rPr>
                <w:rFonts w:eastAsia="楷体" w:hint="eastAsia"/>
                <w:bCs/>
                <w:sz w:val="24"/>
              </w:rPr>
              <w:t>含处于</w:t>
            </w:r>
            <w:proofErr w:type="gramEnd"/>
            <w:r>
              <w:rPr>
                <w:rFonts w:eastAsia="楷体" w:hint="eastAsia"/>
                <w:bCs/>
                <w:sz w:val="24"/>
              </w:rPr>
              <w:t>限售期的非流通市值），以</w:t>
            </w:r>
            <w:r>
              <w:rPr>
                <w:rFonts w:eastAsia="楷体"/>
                <w:bCs/>
                <w:sz w:val="24"/>
              </w:rPr>
              <w:t>2023</w:t>
            </w:r>
            <w:r>
              <w:rPr>
                <w:rFonts w:eastAsia="楷体" w:hint="eastAsia"/>
                <w:bCs/>
                <w:sz w:val="24"/>
              </w:rPr>
              <w:t>年</w:t>
            </w:r>
            <w:r>
              <w:rPr>
                <w:rFonts w:eastAsia="楷体"/>
                <w:bCs/>
                <w:sz w:val="24"/>
              </w:rPr>
              <w:t>3</w:t>
            </w:r>
            <w:r>
              <w:rPr>
                <w:rFonts w:eastAsia="楷体" w:hint="eastAsia"/>
                <w:bCs/>
                <w:sz w:val="24"/>
              </w:rPr>
              <w:t>月</w:t>
            </w:r>
            <w:r>
              <w:rPr>
                <w:rFonts w:eastAsia="楷体"/>
                <w:bCs/>
                <w:sz w:val="24"/>
              </w:rPr>
              <w:t>31</w:t>
            </w:r>
            <w:r>
              <w:rPr>
                <w:rFonts w:eastAsia="楷体" w:hint="eastAsia"/>
                <w:bCs/>
                <w:sz w:val="24"/>
              </w:rPr>
              <w:t>日前</w:t>
            </w:r>
            <w:r>
              <w:rPr>
                <w:rFonts w:eastAsia="楷体"/>
                <w:bCs/>
                <w:sz w:val="24"/>
              </w:rPr>
              <w:t>30</w:t>
            </w:r>
            <w:r>
              <w:rPr>
                <w:rFonts w:eastAsia="楷体" w:hint="eastAsia"/>
                <w:bCs/>
                <w:sz w:val="24"/>
              </w:rPr>
              <w:t>个交易日均值为据。</w:t>
            </w:r>
            <w:r>
              <w:rPr>
                <w:rFonts w:eastAsia="楷体"/>
                <w:bCs/>
                <w:sz w:val="24"/>
              </w:rPr>
              <w:t>3.</w:t>
            </w:r>
            <w:r>
              <w:rPr>
                <w:rFonts w:eastAsia="楷体" w:hint="eastAsia"/>
                <w:bCs/>
                <w:sz w:val="24"/>
              </w:rPr>
              <w:t>已清算基金以</w:t>
            </w:r>
            <w:proofErr w:type="gramStart"/>
            <w:r>
              <w:rPr>
                <w:rFonts w:eastAsia="楷体" w:hint="eastAsia"/>
                <w:bCs/>
                <w:sz w:val="24"/>
              </w:rPr>
              <w:t>中基协备案</w:t>
            </w:r>
            <w:proofErr w:type="gramEnd"/>
            <w:r>
              <w:rPr>
                <w:rFonts w:eastAsia="楷体" w:hint="eastAsia"/>
                <w:bCs/>
                <w:sz w:val="24"/>
              </w:rPr>
              <w:t>信息为依据。</w:t>
            </w:r>
            <w:r>
              <w:rPr>
                <w:rFonts w:eastAsia="楷体"/>
                <w:bCs/>
                <w:sz w:val="24"/>
              </w:rPr>
              <w:t>4.</w:t>
            </w:r>
            <w:proofErr w:type="gramStart"/>
            <w:r>
              <w:rPr>
                <w:rFonts w:eastAsia="楷体" w:hint="eastAsia"/>
                <w:bCs/>
                <w:sz w:val="24"/>
              </w:rPr>
              <w:t>子基金</w:t>
            </w:r>
            <w:proofErr w:type="gramEnd"/>
            <w:r>
              <w:rPr>
                <w:rFonts w:eastAsia="楷体" w:hint="eastAsia"/>
                <w:bCs/>
                <w:sz w:val="24"/>
              </w:rPr>
              <w:t>管理机构或为同一控股股东、同一实际控制人旗下的管理机构、同一委派管理团队负责的管理机构，在管或历史管理基金案例可纳入退出业绩。</w:t>
            </w:r>
          </w:p>
        </w:tc>
        <w:tc>
          <w:tcPr>
            <w:tcW w:w="447" w:type="pct"/>
          </w:tcPr>
          <w:p w:rsidR="0014032E" w:rsidRDefault="0014032E">
            <w:pPr>
              <w:spacing w:line="240" w:lineRule="auto"/>
              <w:ind w:firstLineChars="0" w:firstLine="0"/>
              <w:textAlignment w:val="center"/>
              <w:rPr>
                <w:rFonts w:eastAsia="楷体" w:cs="楷体"/>
                <w:b/>
                <w:bCs/>
                <w:sz w:val="24"/>
              </w:rPr>
            </w:pPr>
          </w:p>
        </w:tc>
        <w:tc>
          <w:tcPr>
            <w:tcW w:w="446" w:type="pct"/>
          </w:tcPr>
          <w:p w:rsidR="0014032E" w:rsidRDefault="0014032E">
            <w:pPr>
              <w:spacing w:line="240" w:lineRule="auto"/>
              <w:ind w:firstLineChars="0" w:firstLine="0"/>
              <w:textAlignment w:val="center"/>
              <w:rPr>
                <w:rFonts w:eastAsia="楷体" w:cs="楷体"/>
                <w:b/>
                <w:bCs/>
                <w:sz w:val="24"/>
              </w:rPr>
            </w:pPr>
          </w:p>
        </w:tc>
        <w:tc>
          <w:tcPr>
            <w:tcW w:w="443" w:type="pct"/>
          </w:tcPr>
          <w:p w:rsidR="0014032E" w:rsidRDefault="0014032E">
            <w:pPr>
              <w:spacing w:line="240" w:lineRule="auto"/>
              <w:ind w:firstLineChars="0" w:firstLine="0"/>
              <w:textAlignment w:val="center"/>
              <w:rPr>
                <w:rFonts w:eastAsia="楷体" w:cs="楷体"/>
                <w:b/>
                <w:bCs/>
                <w:sz w:val="24"/>
              </w:rPr>
            </w:pPr>
          </w:p>
        </w:tc>
      </w:tr>
      <w:tr w:rsidR="0014032E">
        <w:trPr>
          <w:trHeight w:val="1130"/>
          <w:jc w:val="center"/>
        </w:trPr>
        <w:tc>
          <w:tcPr>
            <w:tcW w:w="496" w:type="pct"/>
            <w:vMerge/>
            <w:shd w:val="clear" w:color="auto" w:fill="auto"/>
            <w:vAlign w:val="center"/>
          </w:tcPr>
          <w:p w:rsidR="0014032E" w:rsidRDefault="0014032E">
            <w:pPr>
              <w:spacing w:line="240" w:lineRule="auto"/>
              <w:ind w:firstLineChars="0" w:firstLine="0"/>
              <w:rPr>
                <w:rFonts w:eastAsia="宋体"/>
                <w:sz w:val="20"/>
                <w:szCs w:val="20"/>
              </w:rPr>
            </w:pPr>
          </w:p>
        </w:tc>
        <w:tc>
          <w:tcPr>
            <w:tcW w:w="412" w:type="pct"/>
            <w:shd w:val="clear" w:color="auto" w:fill="auto"/>
            <w:vAlign w:val="center"/>
          </w:tcPr>
          <w:p w:rsidR="0014032E" w:rsidRDefault="00F56478">
            <w:pPr>
              <w:widowControl/>
              <w:spacing w:line="360" w:lineRule="exact"/>
              <w:ind w:firstLineChars="0" w:firstLine="0"/>
              <w:jc w:val="center"/>
              <w:textAlignment w:val="center"/>
              <w:rPr>
                <w:rFonts w:eastAsia="楷体" w:cs="等线"/>
                <w:b/>
                <w:bCs/>
                <w:kern w:val="0"/>
                <w:sz w:val="24"/>
                <w:lang w:bidi="ar"/>
              </w:rPr>
            </w:pPr>
            <w:r>
              <w:rPr>
                <w:rFonts w:eastAsia="楷体" w:cs="等线" w:hint="eastAsia"/>
                <w:b/>
                <w:bCs/>
                <w:kern w:val="0"/>
                <w:sz w:val="24"/>
                <w:lang w:bidi="ar"/>
              </w:rPr>
              <w:t>委派团队情况</w:t>
            </w:r>
          </w:p>
          <w:p w:rsidR="0014032E" w:rsidRDefault="00F56478">
            <w:pPr>
              <w:widowControl/>
              <w:spacing w:line="360" w:lineRule="exact"/>
              <w:ind w:firstLineChars="0" w:firstLine="0"/>
              <w:jc w:val="center"/>
              <w:textAlignment w:val="center"/>
              <w:rPr>
                <w:rFonts w:ascii="楷体" w:eastAsia="楷体" w:hAnsi="楷体" w:cs="等线"/>
                <w:b/>
                <w:bCs/>
                <w:kern w:val="0"/>
                <w:sz w:val="24"/>
                <w:lang w:bidi="ar"/>
              </w:rPr>
            </w:pPr>
            <w:r>
              <w:rPr>
                <w:rFonts w:eastAsia="楷体" w:cs="等线" w:hint="eastAsia"/>
                <w:b/>
                <w:bCs/>
                <w:kern w:val="0"/>
                <w:sz w:val="24"/>
                <w:lang w:bidi="ar"/>
              </w:rPr>
              <w:t>（</w:t>
            </w:r>
            <w:r>
              <w:rPr>
                <w:rFonts w:eastAsia="楷体" w:cs="等线" w:hint="eastAsia"/>
                <w:b/>
                <w:bCs/>
                <w:kern w:val="0"/>
                <w:sz w:val="24"/>
                <w:lang w:bidi="ar"/>
              </w:rPr>
              <w:t>15</w:t>
            </w:r>
            <w:r>
              <w:rPr>
                <w:rFonts w:eastAsia="楷体" w:cs="等线" w:hint="eastAsia"/>
                <w:b/>
                <w:bCs/>
                <w:kern w:val="0"/>
                <w:sz w:val="24"/>
                <w:lang w:bidi="ar"/>
              </w:rPr>
              <w:t>分）</w:t>
            </w:r>
          </w:p>
        </w:tc>
        <w:tc>
          <w:tcPr>
            <w:tcW w:w="2756" w:type="pct"/>
            <w:shd w:val="clear" w:color="auto" w:fill="auto"/>
            <w:vAlign w:val="center"/>
          </w:tcPr>
          <w:p w:rsidR="0014032E" w:rsidRDefault="00F56478">
            <w:pPr>
              <w:widowControl/>
              <w:spacing w:line="340" w:lineRule="exact"/>
              <w:ind w:firstLineChars="0" w:firstLine="0"/>
              <w:textAlignment w:val="center"/>
              <w:rPr>
                <w:rFonts w:eastAsia="楷体"/>
                <w:sz w:val="24"/>
              </w:rPr>
            </w:pPr>
            <w:r>
              <w:rPr>
                <w:rFonts w:eastAsia="楷体"/>
                <w:b/>
                <w:bCs/>
                <w:sz w:val="24"/>
              </w:rPr>
              <w:t>1.</w:t>
            </w:r>
            <w:r>
              <w:rPr>
                <w:rFonts w:eastAsia="楷体" w:hint="eastAsia"/>
                <w:b/>
                <w:bCs/>
                <w:sz w:val="24"/>
              </w:rPr>
              <w:t>人员配备情况。</w:t>
            </w:r>
            <w:proofErr w:type="gramStart"/>
            <w:r>
              <w:rPr>
                <w:rFonts w:eastAsia="楷体" w:hint="eastAsia"/>
                <w:sz w:val="24"/>
              </w:rPr>
              <w:t>子基金</w:t>
            </w:r>
            <w:proofErr w:type="gramEnd"/>
            <w:r>
              <w:rPr>
                <w:rFonts w:eastAsia="楷体" w:hint="eastAsia"/>
                <w:sz w:val="24"/>
              </w:rPr>
              <w:t>管理机构为所申报基金所委派管理团队、核心成员、常驻安徽人员履历和分工情况，及其产业投资和基金运营管理经验等。</w:t>
            </w:r>
          </w:p>
          <w:p w:rsidR="0014032E" w:rsidRDefault="00F56478">
            <w:pPr>
              <w:widowControl/>
              <w:spacing w:line="340" w:lineRule="exact"/>
              <w:ind w:firstLineChars="0" w:firstLine="0"/>
              <w:textAlignment w:val="center"/>
              <w:rPr>
                <w:rFonts w:eastAsia="楷体"/>
                <w:sz w:val="24"/>
              </w:rPr>
            </w:pPr>
            <w:r>
              <w:rPr>
                <w:rFonts w:eastAsia="楷体"/>
                <w:b/>
                <w:bCs/>
                <w:sz w:val="24"/>
              </w:rPr>
              <w:t>2.</w:t>
            </w:r>
            <w:r>
              <w:rPr>
                <w:rFonts w:eastAsia="楷体" w:hint="eastAsia"/>
                <w:b/>
                <w:bCs/>
                <w:sz w:val="24"/>
              </w:rPr>
              <w:t>项目投资成功案例情况。</w:t>
            </w:r>
            <w:r>
              <w:rPr>
                <w:rFonts w:eastAsia="楷体" w:hint="eastAsia"/>
                <w:sz w:val="24"/>
              </w:rPr>
              <w:t>委派管理团队核心成员主导投资项目已取得较好的社会效益和经济效益，原则上须提供不少于</w:t>
            </w:r>
            <w:r>
              <w:rPr>
                <w:rFonts w:eastAsia="楷体"/>
                <w:sz w:val="24"/>
              </w:rPr>
              <w:t>3</w:t>
            </w:r>
            <w:r>
              <w:rPr>
                <w:rFonts w:eastAsia="楷体" w:hint="eastAsia"/>
                <w:sz w:val="24"/>
              </w:rPr>
              <w:t>个成功案例，鼓励尽量多列。其中，申报并购基金、产业</w:t>
            </w:r>
            <w:proofErr w:type="gramStart"/>
            <w:r>
              <w:rPr>
                <w:rFonts w:eastAsia="楷体" w:hint="eastAsia"/>
                <w:sz w:val="24"/>
              </w:rPr>
              <w:t>链基金</w:t>
            </w:r>
            <w:proofErr w:type="gramEnd"/>
            <w:r>
              <w:rPr>
                <w:rFonts w:eastAsia="楷体" w:hint="eastAsia"/>
                <w:sz w:val="24"/>
              </w:rPr>
              <w:t>的投资金额不少于</w:t>
            </w:r>
            <w:r>
              <w:rPr>
                <w:rFonts w:eastAsia="楷体"/>
                <w:sz w:val="24"/>
              </w:rPr>
              <w:t>5000</w:t>
            </w:r>
            <w:r>
              <w:rPr>
                <w:rFonts w:eastAsia="楷体" w:hint="eastAsia"/>
                <w:sz w:val="24"/>
              </w:rPr>
              <w:t>万元的成功</w:t>
            </w:r>
            <w:r>
              <w:rPr>
                <w:rFonts w:eastAsia="楷体" w:hint="eastAsia"/>
                <w:sz w:val="24"/>
              </w:rPr>
              <w:lastRenderedPageBreak/>
              <w:t>案例不少于</w:t>
            </w:r>
            <w:r>
              <w:rPr>
                <w:rFonts w:eastAsia="楷体"/>
                <w:sz w:val="24"/>
              </w:rPr>
              <w:t>1</w:t>
            </w:r>
            <w:r>
              <w:rPr>
                <w:rFonts w:eastAsia="楷体" w:hint="eastAsia"/>
                <w:sz w:val="24"/>
              </w:rPr>
              <w:t>个；申报</w:t>
            </w:r>
            <w:proofErr w:type="gramStart"/>
            <w:r>
              <w:rPr>
                <w:rFonts w:eastAsia="楷体" w:hint="eastAsia"/>
                <w:sz w:val="24"/>
              </w:rPr>
              <w:t>硬科技</w:t>
            </w:r>
            <w:proofErr w:type="gramEnd"/>
            <w:r>
              <w:rPr>
                <w:rFonts w:eastAsia="楷体" w:hint="eastAsia"/>
                <w:sz w:val="24"/>
              </w:rPr>
              <w:t>基金的投资金额不少于</w:t>
            </w:r>
            <w:r>
              <w:rPr>
                <w:rFonts w:eastAsia="楷体"/>
                <w:sz w:val="24"/>
              </w:rPr>
              <w:t>2000</w:t>
            </w:r>
            <w:r>
              <w:rPr>
                <w:rFonts w:eastAsia="楷体" w:hint="eastAsia"/>
                <w:sz w:val="24"/>
              </w:rPr>
              <w:t>万元的成功案例不少于</w:t>
            </w:r>
            <w:r>
              <w:rPr>
                <w:rFonts w:eastAsia="楷体"/>
                <w:sz w:val="24"/>
              </w:rPr>
              <w:t>1</w:t>
            </w:r>
            <w:r>
              <w:rPr>
                <w:rFonts w:eastAsia="楷体" w:hint="eastAsia"/>
                <w:sz w:val="24"/>
              </w:rPr>
              <w:t>个。</w:t>
            </w:r>
          </w:p>
          <w:p w:rsidR="0014032E" w:rsidRDefault="00F56478">
            <w:pPr>
              <w:widowControl/>
              <w:spacing w:line="340" w:lineRule="exact"/>
              <w:ind w:firstLineChars="0" w:firstLine="0"/>
              <w:textAlignment w:val="center"/>
              <w:rPr>
                <w:rFonts w:eastAsia="楷体"/>
                <w:sz w:val="24"/>
              </w:rPr>
            </w:pPr>
            <w:r>
              <w:rPr>
                <w:rFonts w:eastAsia="楷体" w:hint="eastAsia"/>
                <w:sz w:val="24"/>
              </w:rPr>
              <w:t>备注：</w:t>
            </w:r>
            <w:r>
              <w:rPr>
                <w:rFonts w:eastAsia="楷体"/>
                <w:sz w:val="24"/>
              </w:rPr>
              <w:t>1.</w:t>
            </w:r>
            <w:r>
              <w:rPr>
                <w:rFonts w:eastAsia="楷体" w:hint="eastAsia"/>
                <w:sz w:val="24"/>
              </w:rPr>
              <w:t>委派管理团队核心成员指的是在管理基金中担任</w:t>
            </w:r>
            <w:proofErr w:type="gramStart"/>
            <w:r>
              <w:rPr>
                <w:rFonts w:eastAsia="楷体" w:hint="eastAsia"/>
                <w:sz w:val="24"/>
              </w:rPr>
              <w:t>投决会</w:t>
            </w:r>
            <w:proofErr w:type="gramEnd"/>
            <w:r>
              <w:rPr>
                <w:rFonts w:eastAsia="楷体" w:hint="eastAsia"/>
                <w:sz w:val="24"/>
              </w:rPr>
              <w:t>成员、委派代表、合伙人，或在基金管理机构中担任投资总监、</w:t>
            </w:r>
            <w:proofErr w:type="gramStart"/>
            <w:r>
              <w:rPr>
                <w:rFonts w:eastAsia="楷体" w:hint="eastAsia"/>
                <w:sz w:val="24"/>
              </w:rPr>
              <w:t>风控总监</w:t>
            </w:r>
            <w:proofErr w:type="gramEnd"/>
            <w:r>
              <w:rPr>
                <w:rFonts w:eastAsia="楷体" w:hint="eastAsia"/>
                <w:sz w:val="24"/>
              </w:rPr>
              <w:t>及以上职级的高级管理人员；</w:t>
            </w:r>
            <w:r>
              <w:rPr>
                <w:rFonts w:eastAsia="楷体"/>
                <w:sz w:val="24"/>
              </w:rPr>
              <w:t>2.</w:t>
            </w:r>
            <w:r>
              <w:rPr>
                <w:rFonts w:eastAsia="楷体" w:hint="eastAsia"/>
                <w:sz w:val="24"/>
              </w:rPr>
              <w:t>投资成功案例主要包括投资后实现</w:t>
            </w:r>
            <w:r>
              <w:rPr>
                <w:rFonts w:eastAsia="楷体"/>
                <w:sz w:val="24"/>
              </w:rPr>
              <w:t>IPO</w:t>
            </w:r>
            <w:r>
              <w:rPr>
                <w:rFonts w:eastAsia="楷体" w:hint="eastAsia"/>
                <w:sz w:val="24"/>
              </w:rPr>
              <w:t>、被上市公司并购项目，或者为地方政府投资和成功招引重大产业项目案例。</w:t>
            </w:r>
          </w:p>
        </w:tc>
        <w:tc>
          <w:tcPr>
            <w:tcW w:w="447" w:type="pct"/>
          </w:tcPr>
          <w:p w:rsidR="0014032E" w:rsidRDefault="0014032E">
            <w:pPr>
              <w:widowControl/>
              <w:spacing w:line="240" w:lineRule="auto"/>
              <w:ind w:firstLineChars="0" w:firstLine="0"/>
              <w:textAlignment w:val="center"/>
              <w:rPr>
                <w:rFonts w:eastAsia="楷体" w:cs="楷体"/>
                <w:b/>
                <w:bCs/>
                <w:sz w:val="24"/>
              </w:rPr>
            </w:pPr>
          </w:p>
        </w:tc>
        <w:tc>
          <w:tcPr>
            <w:tcW w:w="446" w:type="pct"/>
          </w:tcPr>
          <w:p w:rsidR="0014032E" w:rsidRDefault="0014032E">
            <w:pPr>
              <w:widowControl/>
              <w:spacing w:line="240" w:lineRule="auto"/>
              <w:ind w:firstLineChars="0" w:firstLine="0"/>
              <w:textAlignment w:val="center"/>
              <w:rPr>
                <w:rFonts w:eastAsia="楷体" w:cs="楷体"/>
                <w:b/>
                <w:bCs/>
                <w:sz w:val="24"/>
              </w:rPr>
            </w:pPr>
          </w:p>
        </w:tc>
        <w:tc>
          <w:tcPr>
            <w:tcW w:w="443" w:type="pct"/>
          </w:tcPr>
          <w:p w:rsidR="0014032E" w:rsidRDefault="0014032E">
            <w:pPr>
              <w:widowControl/>
              <w:spacing w:line="240" w:lineRule="auto"/>
              <w:ind w:firstLineChars="0" w:firstLine="0"/>
              <w:textAlignment w:val="center"/>
              <w:rPr>
                <w:rFonts w:eastAsia="楷体" w:cs="楷体"/>
                <w:b/>
                <w:bCs/>
                <w:sz w:val="24"/>
              </w:rPr>
            </w:pPr>
          </w:p>
        </w:tc>
      </w:tr>
      <w:bookmarkEnd w:id="2"/>
    </w:tbl>
    <w:p w:rsidR="0014032E" w:rsidRDefault="00F56478">
      <w:pPr>
        <w:pStyle w:val="a0"/>
        <w:rPr>
          <w:lang w:bidi="ar"/>
        </w:rPr>
      </w:pPr>
      <w:r>
        <w:rPr>
          <w:lang w:bidi="ar"/>
        </w:rPr>
        <w:lastRenderedPageBreak/>
        <w:br w:type="page"/>
      </w:r>
    </w:p>
    <w:p w:rsidR="0014032E" w:rsidRDefault="0014032E">
      <w:pPr>
        <w:pStyle w:val="a0"/>
        <w:rPr>
          <w:lang w:bidi="ar"/>
        </w:rPr>
        <w:sectPr w:rsidR="0014032E">
          <w:pgSz w:w="16838" w:h="11906" w:orient="landscape"/>
          <w:pgMar w:top="1800" w:right="1440" w:bottom="1800" w:left="1440" w:header="851" w:footer="992" w:gutter="0"/>
          <w:cols w:space="720"/>
          <w:docGrid w:type="lines" w:linePitch="435"/>
        </w:sectPr>
      </w:pPr>
    </w:p>
    <w:p w:rsidR="0014032E" w:rsidRDefault="00F56478">
      <w:pPr>
        <w:pStyle w:val="a0"/>
        <w:rPr>
          <w:lang w:bidi="ar"/>
        </w:rPr>
      </w:pPr>
      <w:r>
        <w:rPr>
          <w:rFonts w:hint="eastAsia"/>
          <w:lang w:bidi="ar"/>
        </w:rPr>
        <w:lastRenderedPageBreak/>
        <w:t>正</w:t>
      </w:r>
      <w:r>
        <w:rPr>
          <w:rFonts w:hint="eastAsia"/>
          <w:lang w:bidi="ar"/>
        </w:rPr>
        <w:t xml:space="preserve"> </w:t>
      </w:r>
      <w:r>
        <w:rPr>
          <w:lang w:bidi="ar"/>
        </w:rPr>
        <w:t xml:space="preserve"> </w:t>
      </w:r>
      <w:r>
        <w:rPr>
          <w:rFonts w:hint="eastAsia"/>
          <w:lang w:bidi="ar"/>
        </w:rPr>
        <w:t>文</w:t>
      </w:r>
    </w:p>
    <w:p w:rsidR="0014032E" w:rsidRDefault="00F56478">
      <w:pPr>
        <w:ind w:firstLineChars="0" w:firstLine="0"/>
        <w:jc w:val="center"/>
        <w:rPr>
          <w:lang w:bidi="ar"/>
        </w:rPr>
      </w:pPr>
      <w:r>
        <w:rPr>
          <w:rFonts w:hint="eastAsia"/>
          <w:lang w:bidi="ar"/>
        </w:rPr>
        <w:t>（模板）</w:t>
      </w:r>
    </w:p>
    <w:p w:rsidR="0014032E" w:rsidRDefault="0014032E">
      <w:pPr>
        <w:ind w:firstLine="640"/>
        <w:rPr>
          <w:lang w:bidi="ar"/>
        </w:rPr>
      </w:pPr>
    </w:p>
    <w:p w:rsidR="0014032E" w:rsidRDefault="00F56478">
      <w:pPr>
        <w:pStyle w:val="2"/>
        <w:ind w:firstLine="640"/>
        <w:rPr>
          <w:rFonts w:ascii="Times New Roman" w:eastAsia="黑体" w:hAnsi="Times New Roman" w:cs="黑体"/>
        </w:rPr>
      </w:pPr>
      <w:r>
        <w:rPr>
          <w:rFonts w:ascii="Times New Roman" w:eastAsia="黑体" w:hAnsi="Times New Roman" w:cs="黑体" w:hint="eastAsia"/>
          <w:lang w:bidi="ar"/>
        </w:rPr>
        <w:t>一、</w:t>
      </w:r>
      <w:proofErr w:type="gramStart"/>
      <w:r>
        <w:rPr>
          <w:rFonts w:ascii="Times New Roman" w:eastAsia="黑体" w:hAnsi="Times New Roman" w:cs="黑体" w:hint="eastAsia"/>
          <w:lang w:bidi="ar"/>
        </w:rPr>
        <w:t>子基金</w:t>
      </w:r>
      <w:proofErr w:type="gramEnd"/>
      <w:r>
        <w:rPr>
          <w:rFonts w:ascii="Times New Roman" w:eastAsia="黑体" w:hAnsi="Times New Roman" w:cs="黑体" w:hint="eastAsia"/>
          <w:lang w:bidi="ar"/>
        </w:rPr>
        <w:t>基本情况</w:t>
      </w:r>
    </w:p>
    <w:p w:rsidR="0014032E" w:rsidRDefault="00F56478">
      <w:pPr>
        <w:ind w:firstLine="640"/>
        <w:rPr>
          <w:rFonts w:eastAsia="楷体_GB2312" w:cs="楷体_GB2312"/>
          <w:lang w:bidi="ar"/>
        </w:rPr>
      </w:pPr>
      <w:r>
        <w:rPr>
          <w:rFonts w:eastAsia="楷体_GB2312" w:cs="楷体_GB2312" w:hint="eastAsia"/>
          <w:lang w:bidi="ar"/>
        </w:rPr>
        <w:t>（一）申报机构应说明内容：</w:t>
      </w:r>
    </w:p>
    <w:p w:rsidR="0014032E" w:rsidRDefault="00F56478">
      <w:pPr>
        <w:ind w:firstLine="640"/>
      </w:pPr>
      <w:r>
        <w:rPr>
          <w:rFonts w:hint="eastAsia"/>
          <w:lang w:bidi="ar"/>
        </w:rPr>
        <w:t>1.</w:t>
      </w:r>
      <w:r>
        <w:rPr>
          <w:rFonts w:hint="eastAsia"/>
          <w:lang w:bidi="ar"/>
        </w:rPr>
        <w:t>基金基本要素</w:t>
      </w:r>
    </w:p>
    <w:p w:rsidR="0014032E" w:rsidRDefault="00F56478">
      <w:pPr>
        <w:ind w:firstLine="640"/>
      </w:pPr>
      <w:r>
        <w:rPr>
          <w:rFonts w:hint="eastAsia"/>
          <w:lang w:bidi="ar"/>
        </w:rPr>
        <w:t>主要包括基金名称、基金规模、基金组织形式、基金注册地、基金存续期限（需明确投资期与退出期及延长期安排）等。</w:t>
      </w:r>
    </w:p>
    <w:p w:rsidR="0014032E" w:rsidRDefault="00F56478">
      <w:pPr>
        <w:ind w:firstLine="640"/>
      </w:pPr>
      <w:r>
        <w:rPr>
          <w:rFonts w:hint="eastAsia"/>
          <w:lang w:bidi="ar"/>
        </w:rPr>
        <w:t>2.</w:t>
      </w:r>
      <w:r>
        <w:rPr>
          <w:rFonts w:hint="eastAsia"/>
          <w:lang w:bidi="ar"/>
        </w:rPr>
        <w:t>基金募资情况</w:t>
      </w:r>
    </w:p>
    <w:p w:rsidR="0014032E" w:rsidRDefault="00F56478">
      <w:pPr>
        <w:ind w:firstLine="640"/>
        <w:rPr>
          <w:rFonts w:cs="仿宋_GB2312"/>
          <w:szCs w:val="32"/>
          <w:lang w:bidi="ar"/>
        </w:rPr>
      </w:pPr>
      <w:r>
        <w:rPr>
          <w:rFonts w:cs="仿宋_GB2312" w:hint="eastAsia"/>
          <w:szCs w:val="32"/>
          <w:lang w:bidi="ar"/>
        </w:rPr>
        <w:t>主要包括基金出资结构、出资人名单及其出资金额、出资比例；出资人、基金管理机构之间的关联关系说明；如采用委托管理方式，应说明基金管理机构与执行事务合伙人的实质性关联关系；确保各出资人出资到位的措施、出资人出资不到位的补救方案；各出资人的详细介绍，包括是否为合格投资人、出资能力、资金来源、主营业务、行业地位、产业优势、重要荣誉等。</w:t>
      </w:r>
    </w:p>
    <w:p w:rsidR="0014032E" w:rsidRDefault="00F56478">
      <w:pPr>
        <w:ind w:firstLine="640"/>
        <w:rPr>
          <w:rFonts w:cs="仿宋_GB2312"/>
          <w:szCs w:val="32"/>
          <w:lang w:bidi="ar"/>
        </w:rPr>
      </w:pPr>
      <w:r>
        <w:rPr>
          <w:rFonts w:cs="仿宋_GB2312" w:hint="eastAsia"/>
          <w:szCs w:val="32"/>
          <w:lang w:bidi="ar"/>
        </w:rPr>
        <w:t>备注：其他出资人中存在国家级政府出资产业投资基金、全国社会保障基金或大型保险基金、中央管理企业、上市公司的，请在申报材料中予以标识。</w:t>
      </w:r>
    </w:p>
    <w:p w:rsidR="0014032E" w:rsidRDefault="00F56478">
      <w:pPr>
        <w:ind w:firstLine="640"/>
      </w:pPr>
      <w:r>
        <w:rPr>
          <w:rFonts w:hint="eastAsia"/>
          <w:lang w:bidi="ar"/>
        </w:rPr>
        <w:t>3.</w:t>
      </w:r>
      <w:r>
        <w:rPr>
          <w:rFonts w:hint="eastAsia"/>
          <w:lang w:bidi="ar"/>
        </w:rPr>
        <w:t>基金投资情况</w:t>
      </w:r>
    </w:p>
    <w:p w:rsidR="0014032E" w:rsidRDefault="00F56478">
      <w:pPr>
        <w:ind w:firstLine="640"/>
        <w:rPr>
          <w:rFonts w:cs="仿宋_GB2312"/>
          <w:szCs w:val="32"/>
          <w:lang w:bidi="ar"/>
        </w:rPr>
      </w:pPr>
      <w:r>
        <w:rPr>
          <w:rFonts w:cs="仿宋_GB2312" w:hint="eastAsia"/>
          <w:szCs w:val="32"/>
          <w:lang w:bidi="ar"/>
        </w:rPr>
        <w:t>主要包括基金投资方式、主要投资领域、投资地域、投</w:t>
      </w:r>
      <w:r>
        <w:rPr>
          <w:rFonts w:cs="仿宋_GB2312" w:hint="eastAsia"/>
          <w:szCs w:val="32"/>
          <w:lang w:bidi="ar"/>
        </w:rPr>
        <w:lastRenderedPageBreak/>
        <w:t>资策略、</w:t>
      </w:r>
      <w:proofErr w:type="gramStart"/>
      <w:r>
        <w:rPr>
          <w:rFonts w:cs="仿宋_GB2312" w:hint="eastAsia"/>
          <w:szCs w:val="32"/>
          <w:lang w:bidi="ar"/>
        </w:rPr>
        <w:t>返投承诺</w:t>
      </w:r>
      <w:proofErr w:type="gramEnd"/>
      <w:r>
        <w:rPr>
          <w:rFonts w:cs="仿宋_GB2312" w:hint="eastAsia"/>
          <w:szCs w:val="32"/>
          <w:lang w:bidi="ar"/>
        </w:rPr>
        <w:t>等；结合拟申报</w:t>
      </w:r>
      <w:proofErr w:type="gramStart"/>
      <w:r>
        <w:rPr>
          <w:rFonts w:cs="仿宋_GB2312" w:hint="eastAsia"/>
          <w:szCs w:val="32"/>
          <w:lang w:bidi="ar"/>
        </w:rPr>
        <w:t>子基金</w:t>
      </w:r>
      <w:proofErr w:type="gramEnd"/>
      <w:r>
        <w:rPr>
          <w:rFonts w:cs="仿宋_GB2312" w:hint="eastAsia"/>
          <w:szCs w:val="32"/>
          <w:lang w:bidi="ar"/>
        </w:rPr>
        <w:t>类型、投资策略的投资研究分析；储备项目具体情况、跟踪进展以及是否</w:t>
      </w:r>
      <w:proofErr w:type="gramStart"/>
      <w:r>
        <w:rPr>
          <w:rFonts w:cs="仿宋_GB2312" w:hint="eastAsia"/>
          <w:szCs w:val="32"/>
          <w:lang w:bidi="ar"/>
        </w:rPr>
        <w:t>满足返投认定</w:t>
      </w:r>
      <w:proofErr w:type="gramEnd"/>
      <w:r>
        <w:rPr>
          <w:rFonts w:cs="仿宋_GB2312" w:hint="eastAsia"/>
          <w:szCs w:val="32"/>
          <w:lang w:bidi="ar"/>
        </w:rPr>
        <w:t>等。</w:t>
      </w:r>
    </w:p>
    <w:p w:rsidR="0014032E" w:rsidRDefault="00F56478">
      <w:pPr>
        <w:ind w:firstLine="640"/>
        <w:rPr>
          <w:lang w:bidi="ar"/>
        </w:rPr>
      </w:pPr>
      <w:r>
        <w:rPr>
          <w:rFonts w:hint="eastAsia"/>
          <w:lang w:bidi="ar"/>
        </w:rPr>
        <w:t>4.</w:t>
      </w:r>
      <w:r>
        <w:rPr>
          <w:rFonts w:hint="eastAsia"/>
          <w:lang w:bidi="ar"/>
        </w:rPr>
        <w:t>基金管理费及超额收益分配</w:t>
      </w:r>
    </w:p>
    <w:p w:rsidR="0014032E" w:rsidRDefault="00F56478">
      <w:pPr>
        <w:ind w:firstLine="640"/>
        <w:rPr>
          <w:lang w:bidi="ar"/>
        </w:rPr>
      </w:pPr>
      <w:r>
        <w:rPr>
          <w:rFonts w:hint="eastAsia"/>
          <w:lang w:bidi="ar"/>
        </w:rPr>
        <w:t>主要包括基金投资期、退出期、延长期管理费收费标准；门槛收益率、超额收益分配方式等。</w:t>
      </w:r>
    </w:p>
    <w:p w:rsidR="0014032E" w:rsidRDefault="00F56478">
      <w:pPr>
        <w:ind w:firstLine="640"/>
        <w:rPr>
          <w:bCs/>
        </w:rPr>
      </w:pPr>
      <w:r>
        <w:rPr>
          <w:rFonts w:hint="eastAsia"/>
          <w:bCs/>
        </w:rPr>
        <w:t>5.</w:t>
      </w:r>
      <w:r>
        <w:rPr>
          <w:rFonts w:hint="eastAsia"/>
          <w:bCs/>
        </w:rPr>
        <w:t>基金管理情况</w:t>
      </w:r>
    </w:p>
    <w:p w:rsidR="0014032E" w:rsidRDefault="00F56478">
      <w:pPr>
        <w:ind w:firstLine="640"/>
      </w:pPr>
      <w:r>
        <w:rPr>
          <w:rFonts w:hint="eastAsia"/>
        </w:rPr>
        <w:t>主要</w:t>
      </w:r>
      <w:proofErr w:type="gramStart"/>
      <w:r>
        <w:rPr>
          <w:rFonts w:hint="eastAsia"/>
        </w:rPr>
        <w:t>包括投委会</w:t>
      </w:r>
      <w:proofErr w:type="gramEnd"/>
      <w:r>
        <w:rPr>
          <w:rFonts w:hint="eastAsia"/>
        </w:rPr>
        <w:t>（理事会、</w:t>
      </w:r>
      <w:proofErr w:type="gramStart"/>
      <w:r>
        <w:rPr>
          <w:rFonts w:hint="eastAsia"/>
        </w:rPr>
        <w:t>咨</w:t>
      </w:r>
      <w:proofErr w:type="gramEnd"/>
      <w:r>
        <w:rPr>
          <w:rFonts w:hint="eastAsia"/>
        </w:rPr>
        <w:t>委会）及议事机制，项目来源、挖掘、投资、管理、退出机制，团队跟投机制等。若申报机构总部在省外，申报机构为分部，需说明总部和分部之间的管理关系、授权机制和决策机制等。</w:t>
      </w:r>
    </w:p>
    <w:p w:rsidR="0014032E" w:rsidRDefault="00F56478">
      <w:pPr>
        <w:ind w:firstLine="640"/>
        <w:rPr>
          <w:bCs/>
        </w:rPr>
      </w:pPr>
      <w:r>
        <w:rPr>
          <w:rFonts w:hint="eastAsia"/>
          <w:bCs/>
        </w:rPr>
        <w:t>6.</w:t>
      </w:r>
      <w:r>
        <w:rPr>
          <w:rFonts w:hint="eastAsia"/>
          <w:bCs/>
        </w:rPr>
        <w:t>需要说明的其他内容</w:t>
      </w:r>
    </w:p>
    <w:p w:rsidR="0014032E" w:rsidRDefault="00F56478">
      <w:pPr>
        <w:ind w:firstLine="640"/>
        <w:rPr>
          <w:rFonts w:eastAsia="楷体_GB2312" w:cs="楷体_GB2312"/>
        </w:rPr>
      </w:pPr>
      <w:r>
        <w:rPr>
          <w:rFonts w:eastAsia="楷体_GB2312" w:cs="楷体_GB2312" w:hint="eastAsia"/>
        </w:rPr>
        <w:t>（二）申报机构应提供材料：</w:t>
      </w:r>
    </w:p>
    <w:p w:rsidR="0014032E" w:rsidRDefault="00F56478">
      <w:pPr>
        <w:ind w:firstLine="640"/>
      </w:pPr>
      <w:r>
        <w:rPr>
          <w:rFonts w:hint="eastAsia"/>
        </w:rPr>
        <w:t>1.</w:t>
      </w:r>
      <w:r>
        <w:rPr>
          <w:rFonts w:hint="eastAsia"/>
        </w:rPr>
        <w:t>基金关键要素情况表（格式见附件</w:t>
      </w:r>
      <w:r>
        <w:rPr>
          <w:rFonts w:hint="eastAsia"/>
        </w:rPr>
        <w:t>2</w:t>
      </w:r>
      <w:r>
        <w:t>-</w:t>
      </w:r>
      <w:r>
        <w:rPr>
          <w:rFonts w:hint="eastAsia"/>
        </w:rPr>
        <w:t>1</w:t>
      </w:r>
      <w:r>
        <w:rPr>
          <w:rFonts w:hint="eastAsia"/>
        </w:rPr>
        <w:t>）；</w:t>
      </w:r>
    </w:p>
    <w:p w:rsidR="0014032E" w:rsidRDefault="00F56478">
      <w:pPr>
        <w:ind w:firstLine="640"/>
      </w:pPr>
      <w:r>
        <w:rPr>
          <w:rFonts w:hint="eastAsia"/>
        </w:rPr>
        <w:t>2.</w:t>
      </w:r>
      <w:r>
        <w:rPr>
          <w:rFonts w:hint="eastAsia"/>
        </w:rPr>
        <w:t>各出资人的出资承诺函</w:t>
      </w:r>
      <w:r>
        <w:rPr>
          <w:rFonts w:hint="eastAsia"/>
        </w:rPr>
        <w:t>/</w:t>
      </w:r>
      <w:r>
        <w:rPr>
          <w:rFonts w:hint="eastAsia"/>
        </w:rPr>
        <w:t>出资意向函（格式模板见附件</w:t>
      </w:r>
      <w:r>
        <w:rPr>
          <w:rFonts w:hint="eastAsia"/>
        </w:rPr>
        <w:t>2</w:t>
      </w:r>
      <w:r>
        <w:t>-2</w:t>
      </w:r>
      <w:r>
        <w:rPr>
          <w:rFonts w:hint="eastAsia"/>
        </w:rPr>
        <w:t>、</w:t>
      </w:r>
      <w:r>
        <w:rPr>
          <w:rFonts w:hint="eastAsia"/>
        </w:rPr>
        <w:t>2</w:t>
      </w:r>
      <w:r>
        <w:t>-3</w:t>
      </w:r>
      <w:r>
        <w:rPr>
          <w:rFonts w:hint="eastAsia"/>
        </w:rPr>
        <w:t>，在不改变语义基础上、可适当调整表述）。如有各出资人关于向基金出资的股东（大）会</w:t>
      </w:r>
      <w:r>
        <w:rPr>
          <w:rFonts w:hint="eastAsia"/>
        </w:rPr>
        <w:t>/</w:t>
      </w:r>
      <w:r>
        <w:rPr>
          <w:rFonts w:hint="eastAsia"/>
        </w:rPr>
        <w:t>董事会</w:t>
      </w:r>
      <w:r>
        <w:rPr>
          <w:rFonts w:hint="eastAsia"/>
        </w:rPr>
        <w:t>/</w:t>
      </w:r>
      <w:r>
        <w:rPr>
          <w:rFonts w:hint="eastAsia"/>
        </w:rPr>
        <w:t>合伙人会议决议或其他法定表决决议和必要批复文件的，请一并提供。各级财政资金、政府引导基金或母基金、国有企业对基金出资的决策文件可视同承诺函。</w:t>
      </w:r>
    </w:p>
    <w:p w:rsidR="0014032E" w:rsidRDefault="00F56478">
      <w:pPr>
        <w:ind w:firstLine="640"/>
      </w:pPr>
      <w:r>
        <w:rPr>
          <w:rFonts w:hint="eastAsia"/>
        </w:rPr>
        <w:t>3.</w:t>
      </w:r>
      <w:r>
        <w:rPr>
          <w:rFonts w:hint="eastAsia"/>
        </w:rPr>
        <w:t>储备项目情况表（格式见附件</w:t>
      </w:r>
      <w:r>
        <w:rPr>
          <w:rFonts w:hint="eastAsia"/>
        </w:rPr>
        <w:t>2</w:t>
      </w:r>
      <w:r>
        <w:t>-4</w:t>
      </w:r>
      <w:r>
        <w:rPr>
          <w:rFonts w:hint="eastAsia"/>
        </w:rPr>
        <w:t>）。</w:t>
      </w:r>
    </w:p>
    <w:p w:rsidR="0014032E" w:rsidRDefault="00F56478">
      <w:pPr>
        <w:pStyle w:val="2"/>
        <w:ind w:firstLine="640"/>
        <w:rPr>
          <w:rFonts w:ascii="Times New Roman" w:eastAsia="黑体" w:hAnsi="Times New Roman" w:cs="黑体"/>
          <w:lang w:bidi="ar"/>
        </w:rPr>
      </w:pPr>
      <w:r>
        <w:rPr>
          <w:rFonts w:ascii="Times New Roman" w:eastAsia="黑体" w:hAnsi="Times New Roman" w:cs="黑体" w:hint="eastAsia"/>
          <w:lang w:bidi="ar"/>
        </w:rPr>
        <w:lastRenderedPageBreak/>
        <w:t>二、管理机构及管理团队基本情况</w:t>
      </w:r>
    </w:p>
    <w:p w:rsidR="0014032E" w:rsidRDefault="00F56478">
      <w:pPr>
        <w:ind w:firstLine="640"/>
        <w:rPr>
          <w:rFonts w:eastAsia="楷体_GB2312" w:cs="楷体_GB2312"/>
          <w:lang w:bidi="ar"/>
        </w:rPr>
      </w:pPr>
      <w:r>
        <w:rPr>
          <w:rFonts w:eastAsia="楷体_GB2312" w:cs="楷体_GB2312" w:hint="eastAsia"/>
          <w:lang w:bidi="ar"/>
        </w:rPr>
        <w:t>（一）申报机构应说明内容</w:t>
      </w:r>
    </w:p>
    <w:p w:rsidR="0014032E" w:rsidRDefault="00F56478">
      <w:pPr>
        <w:ind w:firstLine="640"/>
        <w:rPr>
          <w:rFonts w:cs="仿宋_GB2312"/>
          <w:lang w:bidi="ar"/>
        </w:rPr>
      </w:pPr>
      <w:r>
        <w:rPr>
          <w:rFonts w:hint="eastAsia"/>
          <w:lang w:bidi="ar"/>
        </w:rPr>
        <w:t>1.</w:t>
      </w:r>
      <w:r>
        <w:rPr>
          <w:rFonts w:cs="仿宋_GB2312" w:hint="eastAsia"/>
          <w:lang w:bidi="ar"/>
        </w:rPr>
        <w:t>机构基本情况概述</w:t>
      </w:r>
    </w:p>
    <w:p w:rsidR="0014032E" w:rsidRDefault="00F56478">
      <w:pPr>
        <w:ind w:firstLine="640"/>
        <w:rPr>
          <w:rFonts w:cs="仿宋_GB2312"/>
        </w:rPr>
      </w:pPr>
      <w:r>
        <w:rPr>
          <w:rFonts w:cs="仿宋_GB2312" w:hint="eastAsia"/>
          <w:lang w:bidi="ar"/>
        </w:rPr>
        <w:t>主要包括机构名称、注册地址、认缴及实缴出资、历史沿革、股权结构（附图）、治理架构（附图）、高管人员、私募基金管理机构登记、历史管理基金规模、在管基金估值、在管基金资本分红率</w:t>
      </w:r>
      <w:r w:rsidR="002102FD">
        <w:rPr>
          <w:rFonts w:cs="仿宋_GB2312" w:hint="eastAsia"/>
          <w:lang w:bidi="ar"/>
        </w:rPr>
        <w:t>（</w:t>
      </w:r>
      <w:r w:rsidR="002102FD">
        <w:rPr>
          <w:rFonts w:cs="仿宋_GB2312" w:hint="eastAsia"/>
          <w:lang w:bidi="ar"/>
        </w:rPr>
        <w:t>DPI</w:t>
      </w:r>
      <w:r w:rsidR="002102FD">
        <w:rPr>
          <w:rFonts w:cs="仿宋_GB2312" w:hint="eastAsia"/>
          <w:lang w:bidi="ar"/>
        </w:rPr>
        <w:t>）情况</w:t>
      </w:r>
      <w:r>
        <w:rPr>
          <w:rFonts w:cs="仿宋_GB2312" w:hint="eastAsia"/>
          <w:lang w:bidi="ar"/>
        </w:rPr>
        <w:t>、历史管理基金退出情况。</w:t>
      </w:r>
    </w:p>
    <w:p w:rsidR="0014032E" w:rsidRDefault="00F56478">
      <w:pPr>
        <w:ind w:firstLine="640"/>
        <w:rPr>
          <w:lang w:bidi="ar"/>
        </w:rPr>
      </w:pPr>
      <w:r>
        <w:rPr>
          <w:rFonts w:hint="eastAsia"/>
          <w:lang w:bidi="ar"/>
        </w:rPr>
        <w:t>2.</w:t>
      </w:r>
      <w:r>
        <w:rPr>
          <w:rFonts w:hint="eastAsia"/>
          <w:lang w:bidi="ar"/>
        </w:rPr>
        <w:t>机构近两年一期财务情况</w:t>
      </w:r>
    </w:p>
    <w:p w:rsidR="0014032E" w:rsidRDefault="00F56478">
      <w:pPr>
        <w:ind w:firstLine="640"/>
        <w:rPr>
          <w:lang w:bidi="ar"/>
        </w:rPr>
      </w:pPr>
      <w:r>
        <w:rPr>
          <w:rFonts w:hint="eastAsia"/>
          <w:lang w:bidi="ar"/>
        </w:rPr>
        <w:t>主要包括总资产、实收资本、净资产、营业收入、投资收益、利润总额、净利润等主要财务指标。</w:t>
      </w:r>
    </w:p>
    <w:p w:rsidR="0014032E" w:rsidRDefault="00F56478">
      <w:pPr>
        <w:ind w:firstLine="640"/>
        <w:rPr>
          <w:rFonts w:cs="仿宋_GB2312"/>
        </w:rPr>
      </w:pPr>
      <w:r>
        <w:rPr>
          <w:lang w:bidi="ar"/>
        </w:rPr>
        <w:t>3.</w:t>
      </w:r>
      <w:r>
        <w:rPr>
          <w:rFonts w:cs="仿宋_GB2312" w:hint="eastAsia"/>
          <w:lang w:bidi="ar"/>
        </w:rPr>
        <w:t>机构已在或承诺在安徽省内设置固定办公场所情况。</w:t>
      </w:r>
    </w:p>
    <w:p w:rsidR="0014032E" w:rsidRDefault="00F56478">
      <w:pPr>
        <w:ind w:firstLine="640"/>
        <w:rPr>
          <w:lang w:bidi="ar"/>
        </w:rPr>
      </w:pPr>
      <w:r>
        <w:rPr>
          <w:rFonts w:hint="eastAsia"/>
          <w:lang w:bidi="ar"/>
        </w:rPr>
        <w:t>包括地址、面积、购买或租赁情况、租期到期日等</w:t>
      </w:r>
    </w:p>
    <w:p w:rsidR="0014032E" w:rsidRDefault="00F56478">
      <w:pPr>
        <w:ind w:firstLine="640"/>
        <w:rPr>
          <w:rFonts w:cs="仿宋_GB2312"/>
          <w:lang w:bidi="ar"/>
        </w:rPr>
      </w:pPr>
      <w:r>
        <w:rPr>
          <w:rFonts w:hint="eastAsia"/>
          <w:lang w:bidi="ar"/>
        </w:rPr>
        <w:t>4.</w:t>
      </w:r>
      <w:r>
        <w:rPr>
          <w:rFonts w:cs="仿宋_GB2312" w:hint="eastAsia"/>
          <w:lang w:bidi="ar"/>
        </w:rPr>
        <w:t>机构基金投资业绩情况</w:t>
      </w:r>
    </w:p>
    <w:p w:rsidR="0014032E" w:rsidRDefault="00F56478">
      <w:pPr>
        <w:framePr w:hSpace="180" w:wrap="around" w:vAnchor="text" w:hAnchor="text" w:xAlign="center" w:y="1"/>
        <w:ind w:firstLine="640"/>
        <w:rPr>
          <w:lang w:bidi="ar"/>
        </w:rPr>
      </w:pPr>
      <w:r>
        <w:rPr>
          <w:rFonts w:hint="eastAsia"/>
          <w:lang w:bidi="ar"/>
        </w:rPr>
        <w:t>原则上，</w:t>
      </w:r>
      <w:proofErr w:type="gramStart"/>
      <w:r>
        <w:rPr>
          <w:rFonts w:hint="eastAsia"/>
          <w:lang w:bidi="ar"/>
        </w:rPr>
        <w:t>子基金</w:t>
      </w:r>
      <w:proofErr w:type="gramEnd"/>
      <w:r>
        <w:rPr>
          <w:rFonts w:hint="eastAsia"/>
          <w:lang w:bidi="ar"/>
        </w:rPr>
        <w:t>管理机构在管基金实缴到位规模应当不低于拟申报</w:t>
      </w:r>
      <w:proofErr w:type="gramStart"/>
      <w:r>
        <w:rPr>
          <w:rFonts w:hint="eastAsia"/>
          <w:lang w:bidi="ar"/>
        </w:rPr>
        <w:t>子基金</w:t>
      </w:r>
      <w:proofErr w:type="gramEnd"/>
      <w:r>
        <w:rPr>
          <w:rFonts w:hint="eastAsia"/>
          <w:lang w:bidi="ar"/>
        </w:rPr>
        <w:t>计划设立规模</w:t>
      </w:r>
      <w:r>
        <w:rPr>
          <w:lang w:bidi="ar"/>
        </w:rPr>
        <w:t>。</w:t>
      </w:r>
      <w:proofErr w:type="gramStart"/>
      <w:r>
        <w:rPr>
          <w:rFonts w:hint="eastAsia"/>
          <w:lang w:bidi="ar"/>
        </w:rPr>
        <w:t>子基金</w:t>
      </w:r>
      <w:proofErr w:type="gramEnd"/>
      <w:r>
        <w:rPr>
          <w:rFonts w:hint="eastAsia"/>
          <w:lang w:bidi="ar"/>
        </w:rPr>
        <w:t>管理机构在管基金投资情况，</w:t>
      </w:r>
      <w:r>
        <w:rPr>
          <w:lang w:bidi="ar"/>
        </w:rPr>
        <w:t>请按照最近成立时间向前追溯列示，重点介绍基金规模、注册地、所处状态、最新一期估值</w:t>
      </w:r>
      <w:r>
        <w:rPr>
          <w:rFonts w:hint="eastAsia"/>
          <w:lang w:bidi="ar"/>
        </w:rPr>
        <w:t>、净资产</w:t>
      </w:r>
      <w:r>
        <w:rPr>
          <w:lang w:bidi="ar"/>
        </w:rPr>
        <w:t>等</w:t>
      </w:r>
      <w:r>
        <w:rPr>
          <w:rFonts w:hint="eastAsia"/>
          <w:lang w:bidi="ar"/>
        </w:rPr>
        <w:t>情况</w:t>
      </w:r>
      <w:r>
        <w:rPr>
          <w:lang w:bidi="ar"/>
        </w:rPr>
        <w:t>。</w:t>
      </w:r>
    </w:p>
    <w:p w:rsidR="0014032E" w:rsidRDefault="00F56478">
      <w:pPr>
        <w:ind w:firstLine="640"/>
        <w:rPr>
          <w:lang w:bidi="ar"/>
        </w:rPr>
      </w:pPr>
      <w:r>
        <w:rPr>
          <w:rFonts w:hint="eastAsia"/>
          <w:lang w:bidi="ar"/>
        </w:rPr>
        <w:t>备注：最新一期是以</w:t>
      </w:r>
      <w:r>
        <w:rPr>
          <w:lang w:bidi="ar"/>
        </w:rPr>
        <w:t>2023</w:t>
      </w:r>
      <w:r>
        <w:rPr>
          <w:rFonts w:hint="eastAsia"/>
          <w:lang w:bidi="ar"/>
        </w:rPr>
        <w:t>年</w:t>
      </w:r>
      <w:r>
        <w:rPr>
          <w:lang w:bidi="ar"/>
        </w:rPr>
        <w:t>3</w:t>
      </w:r>
      <w:r>
        <w:rPr>
          <w:rFonts w:hint="eastAsia"/>
          <w:lang w:bidi="ar"/>
        </w:rPr>
        <w:t>月</w:t>
      </w:r>
      <w:r>
        <w:rPr>
          <w:lang w:bidi="ar"/>
        </w:rPr>
        <w:t>31</w:t>
      </w:r>
      <w:r>
        <w:rPr>
          <w:rFonts w:hint="eastAsia"/>
          <w:lang w:bidi="ar"/>
        </w:rPr>
        <w:t>日为基准日。</w:t>
      </w:r>
    </w:p>
    <w:p w:rsidR="0014032E" w:rsidRDefault="00F56478">
      <w:pPr>
        <w:ind w:firstLine="640"/>
        <w:rPr>
          <w:lang w:bidi="ar"/>
        </w:rPr>
      </w:pPr>
      <w:r>
        <w:rPr>
          <w:lang w:bidi="ar"/>
        </w:rPr>
        <w:t>5</w:t>
      </w:r>
      <w:r>
        <w:rPr>
          <w:rFonts w:hint="eastAsia"/>
          <w:lang w:bidi="ar"/>
        </w:rPr>
        <w:t>.</w:t>
      </w:r>
      <w:r>
        <w:rPr>
          <w:rFonts w:hint="eastAsia"/>
          <w:lang w:bidi="ar"/>
        </w:rPr>
        <w:t>机构在管理基金退出及资金回流情况</w:t>
      </w:r>
    </w:p>
    <w:p w:rsidR="0014032E" w:rsidRDefault="00F56478">
      <w:pPr>
        <w:ind w:firstLine="640"/>
        <w:rPr>
          <w:rFonts w:cs="仿宋_GB2312"/>
          <w:lang w:bidi="ar"/>
        </w:rPr>
      </w:pPr>
      <w:r>
        <w:rPr>
          <w:rFonts w:cs="仿宋_GB2312" w:hint="eastAsia"/>
          <w:lang w:bidi="ar"/>
        </w:rPr>
        <w:t>按照投资期、退出期分类列示基金备案（注册）日期、实缴规模、回笼资金、</w:t>
      </w:r>
      <w:r>
        <w:rPr>
          <w:rFonts w:cs="仿宋_GB2312" w:hint="eastAsia"/>
          <w:lang w:bidi="ar"/>
        </w:rPr>
        <w:t>DPI</w:t>
      </w:r>
      <w:r>
        <w:rPr>
          <w:rFonts w:cs="仿宋_GB2312" w:hint="eastAsia"/>
          <w:lang w:bidi="ar"/>
        </w:rPr>
        <w:t>情况等，</w:t>
      </w:r>
      <w:proofErr w:type="gramStart"/>
      <w:r w:rsidR="008C7863">
        <w:rPr>
          <w:rFonts w:cs="仿宋_GB2312" w:hint="eastAsia"/>
          <w:lang w:bidi="ar"/>
        </w:rPr>
        <w:t>子基金</w:t>
      </w:r>
      <w:proofErr w:type="gramEnd"/>
      <w:r w:rsidR="008C7863">
        <w:rPr>
          <w:rFonts w:cs="仿宋_GB2312" w:hint="eastAsia"/>
          <w:lang w:bidi="ar"/>
        </w:rPr>
        <w:t>管理机构或为同一控股股东、同一实际控制人旗下的管理机构、同一委派管</w:t>
      </w:r>
      <w:r w:rsidR="008C7863">
        <w:rPr>
          <w:rFonts w:cs="仿宋_GB2312" w:hint="eastAsia"/>
          <w:lang w:bidi="ar"/>
        </w:rPr>
        <w:lastRenderedPageBreak/>
        <w:t>理团队负责的管理机构，在管或历史管理基金案例可纳入投资业绩、退出业绩。其中，</w:t>
      </w:r>
      <w:r>
        <w:rPr>
          <w:rFonts w:cs="仿宋_GB2312" w:hint="eastAsia"/>
          <w:lang w:bidi="ar"/>
        </w:rPr>
        <w:t>资本分红率（</w:t>
      </w:r>
      <w:r>
        <w:rPr>
          <w:rFonts w:cs="仿宋_GB2312" w:hint="eastAsia"/>
          <w:lang w:bidi="ar"/>
        </w:rPr>
        <w:t>DPI</w:t>
      </w:r>
      <w:r>
        <w:rPr>
          <w:rFonts w:cs="仿宋_GB2312" w:hint="eastAsia"/>
          <w:lang w:bidi="ar"/>
        </w:rPr>
        <w:t>）</w:t>
      </w:r>
      <w:r>
        <w:rPr>
          <w:rFonts w:cs="仿宋_GB2312" w:hint="eastAsia"/>
          <w:lang w:bidi="ar"/>
        </w:rPr>
        <w:t>=</w:t>
      </w:r>
      <w:r>
        <w:rPr>
          <w:rFonts w:cs="仿宋_GB2312" w:hint="eastAsia"/>
          <w:lang w:bidi="ar"/>
        </w:rPr>
        <w:t>【基金累计向出资人分配金额</w:t>
      </w:r>
      <w:r>
        <w:rPr>
          <w:rFonts w:cs="仿宋_GB2312" w:hint="eastAsia"/>
          <w:lang w:bidi="ar"/>
        </w:rPr>
        <w:t>+</w:t>
      </w:r>
      <w:r>
        <w:rPr>
          <w:rFonts w:cs="仿宋_GB2312" w:hint="eastAsia"/>
          <w:lang w:bidi="ar"/>
        </w:rPr>
        <w:t>持有已上市公司股份流通市值】</w:t>
      </w:r>
      <w:r>
        <w:rPr>
          <w:rFonts w:cs="仿宋_GB2312" w:hint="eastAsia"/>
          <w:lang w:bidi="ar"/>
        </w:rPr>
        <w:t>/</w:t>
      </w:r>
      <w:r>
        <w:rPr>
          <w:rFonts w:cs="仿宋_GB2312" w:hint="eastAsia"/>
          <w:lang w:bidi="ar"/>
        </w:rPr>
        <w:t>基金出资人累计实缴金额；基金持有的已上市公司股份的流通市值（</w:t>
      </w:r>
      <w:proofErr w:type="gramStart"/>
      <w:r>
        <w:rPr>
          <w:rFonts w:cs="仿宋_GB2312" w:hint="eastAsia"/>
          <w:lang w:bidi="ar"/>
        </w:rPr>
        <w:t>含处于</w:t>
      </w:r>
      <w:proofErr w:type="gramEnd"/>
      <w:r>
        <w:rPr>
          <w:rFonts w:cs="仿宋_GB2312" w:hint="eastAsia"/>
          <w:lang w:bidi="ar"/>
        </w:rPr>
        <w:t>限售期的非流通市值），以</w:t>
      </w:r>
      <w:r>
        <w:rPr>
          <w:rFonts w:cs="仿宋_GB2312" w:hint="eastAsia"/>
          <w:lang w:bidi="ar"/>
        </w:rPr>
        <w:t>2023</w:t>
      </w:r>
      <w:r>
        <w:rPr>
          <w:rFonts w:cs="仿宋_GB2312" w:hint="eastAsia"/>
          <w:lang w:bidi="ar"/>
        </w:rPr>
        <w:t>年</w:t>
      </w:r>
      <w:r>
        <w:rPr>
          <w:rFonts w:cs="仿宋_GB2312" w:hint="eastAsia"/>
          <w:lang w:bidi="ar"/>
        </w:rPr>
        <w:t>3</w:t>
      </w:r>
      <w:r>
        <w:rPr>
          <w:rFonts w:cs="仿宋_GB2312" w:hint="eastAsia"/>
          <w:lang w:bidi="ar"/>
        </w:rPr>
        <w:t>月</w:t>
      </w:r>
      <w:r>
        <w:rPr>
          <w:rFonts w:cs="仿宋_GB2312" w:hint="eastAsia"/>
          <w:lang w:bidi="ar"/>
        </w:rPr>
        <w:t>31</w:t>
      </w:r>
      <w:r>
        <w:rPr>
          <w:rFonts w:cs="仿宋_GB2312" w:hint="eastAsia"/>
          <w:lang w:bidi="ar"/>
        </w:rPr>
        <w:t>日前</w:t>
      </w:r>
      <w:r>
        <w:rPr>
          <w:rFonts w:cs="仿宋_GB2312" w:hint="eastAsia"/>
          <w:lang w:bidi="ar"/>
        </w:rPr>
        <w:t>30</w:t>
      </w:r>
      <w:r>
        <w:rPr>
          <w:rFonts w:cs="仿宋_GB2312" w:hint="eastAsia"/>
          <w:lang w:bidi="ar"/>
        </w:rPr>
        <w:t>个交易日均值为据。已清算基金以</w:t>
      </w:r>
      <w:proofErr w:type="gramStart"/>
      <w:r>
        <w:rPr>
          <w:rFonts w:cs="仿宋_GB2312" w:hint="eastAsia"/>
          <w:lang w:bidi="ar"/>
        </w:rPr>
        <w:t>中基协备案</w:t>
      </w:r>
      <w:proofErr w:type="gramEnd"/>
      <w:r>
        <w:rPr>
          <w:rFonts w:cs="仿宋_GB2312" w:hint="eastAsia"/>
          <w:lang w:bidi="ar"/>
        </w:rPr>
        <w:t>信息为依据。</w:t>
      </w:r>
    </w:p>
    <w:p w:rsidR="0014032E" w:rsidRDefault="00F56478">
      <w:pPr>
        <w:ind w:firstLine="640"/>
        <w:rPr>
          <w:rFonts w:cs="仿宋_GB2312"/>
          <w:lang w:bidi="ar"/>
        </w:rPr>
      </w:pPr>
      <w:r>
        <w:rPr>
          <w:rFonts w:hint="eastAsia"/>
          <w:lang w:bidi="ar"/>
        </w:rPr>
        <w:t>6</w:t>
      </w:r>
      <w:r>
        <w:rPr>
          <w:lang w:bidi="ar"/>
        </w:rPr>
        <w:t>.</w:t>
      </w:r>
      <w:r>
        <w:rPr>
          <w:rFonts w:cs="仿宋_GB2312" w:hint="eastAsia"/>
          <w:lang w:bidi="ar"/>
        </w:rPr>
        <w:t>机构行业影响力</w:t>
      </w:r>
    </w:p>
    <w:p w:rsidR="0014032E" w:rsidRDefault="00F56478">
      <w:pPr>
        <w:ind w:firstLine="640"/>
        <w:rPr>
          <w:rFonts w:cs="仿宋_GB2312"/>
        </w:rPr>
      </w:pPr>
      <w:r>
        <w:rPr>
          <w:rFonts w:cs="仿宋_GB2312" w:hint="eastAsia"/>
          <w:lang w:bidi="ar"/>
        </w:rPr>
        <w:t>主要包括行业研究能力、项目挖掘能力、投资谈判能力、投后赋能能力、生态圈建设能力，以及机构所获全国性荣誉、资质情况（如中国证券投资基金业协会等行业自律监管组织，或者清科、投中、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w:t>
      </w:r>
    </w:p>
    <w:p w:rsidR="0014032E" w:rsidRDefault="00F56478">
      <w:pPr>
        <w:ind w:firstLine="640"/>
        <w:rPr>
          <w:rFonts w:cs="仿宋_GB2312"/>
          <w:lang w:bidi="ar"/>
        </w:rPr>
      </w:pPr>
      <w:r>
        <w:rPr>
          <w:rFonts w:hint="eastAsia"/>
          <w:lang w:bidi="ar"/>
        </w:rPr>
        <w:t>7.</w:t>
      </w:r>
      <w:r>
        <w:rPr>
          <w:rFonts w:cs="仿宋_GB2312" w:hint="eastAsia"/>
          <w:lang w:bidi="ar"/>
        </w:rPr>
        <w:t>机构内部治理情况</w:t>
      </w:r>
    </w:p>
    <w:p w:rsidR="0014032E" w:rsidRDefault="00F56478">
      <w:pPr>
        <w:ind w:firstLine="640"/>
        <w:rPr>
          <w:rFonts w:cs="仿宋_GB2312"/>
          <w:lang w:bidi="ar"/>
        </w:rPr>
      </w:pPr>
      <w:r>
        <w:rPr>
          <w:rFonts w:cs="仿宋_GB2312" w:hint="eastAsia"/>
          <w:lang w:bidi="ar"/>
        </w:rPr>
        <w:t>主要包括风险防控机制、激励约束机制、投资估值及评价机制、</w:t>
      </w:r>
      <w:proofErr w:type="gramStart"/>
      <w:r>
        <w:rPr>
          <w:rFonts w:cs="仿宋_GB2312" w:hint="eastAsia"/>
          <w:lang w:bidi="ar"/>
        </w:rPr>
        <w:t>跟投制度</w:t>
      </w:r>
      <w:proofErr w:type="gramEnd"/>
      <w:r>
        <w:rPr>
          <w:rFonts w:cs="仿宋_GB2312" w:hint="eastAsia"/>
          <w:lang w:bidi="ar"/>
        </w:rPr>
        <w:t>、关联交易审查制度、合伙人会议制度等。</w:t>
      </w:r>
    </w:p>
    <w:p w:rsidR="0014032E" w:rsidRDefault="00F56478">
      <w:pPr>
        <w:ind w:firstLine="640"/>
      </w:pPr>
      <w:r>
        <w:rPr>
          <w:rFonts w:hint="eastAsia"/>
          <w:lang w:bidi="ar"/>
        </w:rPr>
        <w:t>8.</w:t>
      </w:r>
      <w:r>
        <w:rPr>
          <w:rFonts w:hint="eastAsia"/>
          <w:lang w:bidi="ar"/>
        </w:rPr>
        <w:t>专属管理团队基本情况</w:t>
      </w:r>
    </w:p>
    <w:p w:rsidR="0014032E" w:rsidRDefault="00F56478">
      <w:pPr>
        <w:ind w:firstLine="640"/>
      </w:pPr>
      <w:r>
        <w:rPr>
          <w:rFonts w:cs="仿宋_GB2312" w:hint="eastAsia"/>
          <w:lang w:bidi="ar"/>
        </w:rPr>
        <w:t>主要包括为本基金配备专属管理团队的成员履历；管理团队在管其他基金情况；管理团队职责分工；管理团队成员之间合作经历介绍；管理团队核心优势，包括但不限于产业、行业和专业优势等；拟委派常驻安徽人员履历。</w:t>
      </w:r>
    </w:p>
    <w:p w:rsidR="0014032E" w:rsidRDefault="00F56478">
      <w:pPr>
        <w:ind w:firstLine="640"/>
        <w:rPr>
          <w:rFonts w:cs="仿宋_GB2312"/>
          <w:lang w:bidi="ar"/>
        </w:rPr>
      </w:pPr>
      <w:r>
        <w:rPr>
          <w:rFonts w:cs="仿宋_GB2312"/>
          <w:lang w:bidi="ar"/>
        </w:rPr>
        <w:t>9.</w:t>
      </w:r>
      <w:r>
        <w:rPr>
          <w:rFonts w:cs="仿宋_GB2312" w:hint="eastAsia"/>
          <w:lang w:bidi="ar"/>
        </w:rPr>
        <w:t>专属管理团队成功投资案例</w:t>
      </w:r>
    </w:p>
    <w:p w:rsidR="0014032E" w:rsidRDefault="00F56478">
      <w:pPr>
        <w:ind w:firstLine="640"/>
        <w:rPr>
          <w:rFonts w:cs="仿宋_GB2312"/>
          <w:lang w:bidi="ar"/>
        </w:rPr>
      </w:pPr>
      <w:r>
        <w:rPr>
          <w:rFonts w:cs="仿宋_GB2312" w:hint="eastAsia"/>
          <w:lang w:bidi="ar"/>
        </w:rPr>
        <w:lastRenderedPageBreak/>
        <w:t>成功投资案例主要包括项目投资后实现</w:t>
      </w:r>
      <w:r>
        <w:rPr>
          <w:rFonts w:cs="仿宋_GB2312" w:hint="eastAsia"/>
          <w:lang w:bidi="ar"/>
        </w:rPr>
        <w:t>IPO</w:t>
      </w:r>
      <w:r>
        <w:rPr>
          <w:rFonts w:cs="仿宋_GB2312" w:hint="eastAsia"/>
          <w:lang w:bidi="ar"/>
        </w:rPr>
        <w:t>、被上市公司并购；成功为地方政府投资和成功招引重大产业项目。</w:t>
      </w:r>
    </w:p>
    <w:p w:rsidR="0014032E" w:rsidRDefault="00F56478">
      <w:pPr>
        <w:ind w:firstLine="640"/>
        <w:rPr>
          <w:lang w:bidi="ar"/>
        </w:rPr>
      </w:pPr>
      <w:r>
        <w:rPr>
          <w:rFonts w:hint="eastAsia"/>
          <w:bCs/>
        </w:rPr>
        <w:t>1</w:t>
      </w:r>
      <w:r>
        <w:rPr>
          <w:bCs/>
        </w:rPr>
        <w:t>0</w:t>
      </w:r>
      <w:r>
        <w:rPr>
          <w:rFonts w:hint="eastAsia"/>
          <w:bCs/>
        </w:rPr>
        <w:t>.</w:t>
      </w:r>
      <w:r>
        <w:rPr>
          <w:rFonts w:hint="eastAsia"/>
          <w:bCs/>
        </w:rPr>
        <w:t>其他需要说明的内容</w:t>
      </w:r>
    </w:p>
    <w:p w:rsidR="0014032E" w:rsidRDefault="00F56478">
      <w:pPr>
        <w:ind w:left="640" w:firstLineChars="0" w:firstLine="0"/>
        <w:rPr>
          <w:rFonts w:eastAsia="楷体_GB2312" w:cs="楷体_GB2312"/>
          <w:lang w:bidi="ar"/>
        </w:rPr>
      </w:pPr>
      <w:r>
        <w:rPr>
          <w:rFonts w:eastAsia="楷体_GB2312" w:cs="楷体_GB2312" w:hint="eastAsia"/>
          <w:lang w:bidi="ar"/>
        </w:rPr>
        <w:t>（二）申报机构需提供材料</w:t>
      </w:r>
    </w:p>
    <w:p w:rsidR="0014032E" w:rsidRDefault="00F56478">
      <w:pPr>
        <w:ind w:firstLine="640"/>
      </w:pPr>
      <w:r>
        <w:rPr>
          <w:rFonts w:hint="eastAsia"/>
        </w:rPr>
        <w:t>1.</w:t>
      </w:r>
      <w:r>
        <w:rPr>
          <w:rFonts w:hint="eastAsia"/>
        </w:rPr>
        <w:t>申报机构基本情况表（格式见附件</w:t>
      </w:r>
      <w:r>
        <w:rPr>
          <w:rFonts w:hint="eastAsia"/>
        </w:rPr>
        <w:t>2</w:t>
      </w:r>
      <w:r>
        <w:t>-5</w:t>
      </w:r>
      <w:r>
        <w:rPr>
          <w:rFonts w:hint="eastAsia"/>
        </w:rPr>
        <w:t>）</w:t>
      </w:r>
    </w:p>
    <w:p w:rsidR="0014032E" w:rsidRDefault="00F56478">
      <w:pPr>
        <w:ind w:firstLine="640"/>
        <w:rPr>
          <w:rFonts w:cs="仿宋_GB2312"/>
        </w:rPr>
      </w:pPr>
      <w:r>
        <w:rPr>
          <w:rFonts w:cs="仿宋_GB2312" w:hint="eastAsia"/>
        </w:rPr>
        <w:t>2.</w:t>
      </w:r>
      <w:r>
        <w:rPr>
          <w:rFonts w:cs="仿宋_GB2312" w:hint="eastAsia"/>
        </w:rPr>
        <w:t>申报机构的营业执照、股东结构及出资明细表、股东出资进账单、公司章程（含修正案）或合伙协议；</w:t>
      </w:r>
    </w:p>
    <w:p w:rsidR="0014032E" w:rsidRDefault="00F56478">
      <w:pPr>
        <w:ind w:firstLine="640"/>
        <w:rPr>
          <w:rFonts w:cs="仿宋_GB2312"/>
        </w:rPr>
      </w:pPr>
      <w:r>
        <w:rPr>
          <w:rFonts w:cs="仿宋_GB2312" w:hint="eastAsia"/>
        </w:rPr>
        <w:t>3.</w:t>
      </w:r>
      <w:r>
        <w:rPr>
          <w:rFonts w:cs="仿宋_GB2312" w:hint="eastAsia"/>
        </w:rPr>
        <w:t>申报机构完成中国证券投资基金业协会基金管理机构登记的有效证明（如管理机构登记截屏）；</w:t>
      </w:r>
    </w:p>
    <w:p w:rsidR="0014032E" w:rsidRDefault="00F56478">
      <w:pPr>
        <w:ind w:firstLine="640"/>
        <w:rPr>
          <w:rFonts w:cs="仿宋_GB2312"/>
        </w:rPr>
      </w:pPr>
      <w:r>
        <w:rPr>
          <w:rFonts w:cs="仿宋_GB2312" w:hint="eastAsia"/>
        </w:rPr>
        <w:t>4.</w:t>
      </w:r>
      <w:r>
        <w:rPr>
          <w:rFonts w:cs="仿宋_GB2312" w:hint="eastAsia"/>
        </w:rPr>
        <w:t>申报机构近</w:t>
      </w:r>
      <w:r>
        <w:rPr>
          <w:rFonts w:cs="仿宋_GB2312" w:hint="eastAsia"/>
        </w:rPr>
        <w:t>2</w:t>
      </w:r>
      <w:r>
        <w:rPr>
          <w:rFonts w:cs="仿宋_GB2312" w:hint="eastAsia"/>
        </w:rPr>
        <w:t>个会计年度经审计的财务会计报告及申报时点当年最新的中期财务报告；</w:t>
      </w:r>
    </w:p>
    <w:p w:rsidR="0014032E" w:rsidRDefault="00F56478">
      <w:pPr>
        <w:ind w:firstLine="640"/>
        <w:rPr>
          <w:rFonts w:cs="仿宋_GB2312"/>
          <w:lang w:bidi="ar"/>
        </w:rPr>
      </w:pPr>
      <w:r>
        <w:rPr>
          <w:lang w:bidi="ar"/>
        </w:rPr>
        <w:t>5.</w:t>
      </w:r>
      <w:r>
        <w:rPr>
          <w:rFonts w:cs="仿宋_GB2312" w:hint="eastAsia"/>
          <w:lang w:bidi="ar"/>
        </w:rPr>
        <w:t>管理机构已在或者承诺在安徽省内设置的固定办公场所房屋产权证明或未到期的租赁协议（如有）；申报机构核心成员、管理团队核心成员（至少</w:t>
      </w:r>
      <w:r>
        <w:rPr>
          <w:rFonts w:eastAsia="Times New Roman" w:hint="eastAsia"/>
          <w:lang w:bidi="ar"/>
        </w:rPr>
        <w:t>1</w:t>
      </w:r>
      <w:r>
        <w:rPr>
          <w:rFonts w:cs="仿宋_GB2312" w:hint="eastAsia"/>
          <w:lang w:bidi="ar"/>
        </w:rPr>
        <w:t>名核心成员常驻安徽）的简历（格式见附件</w:t>
      </w:r>
      <w:r>
        <w:rPr>
          <w:rFonts w:cs="仿宋_GB2312" w:hint="eastAsia"/>
          <w:lang w:bidi="ar"/>
        </w:rPr>
        <w:t>2</w:t>
      </w:r>
      <w:r>
        <w:rPr>
          <w:rFonts w:cs="仿宋_GB2312"/>
          <w:lang w:bidi="ar"/>
        </w:rPr>
        <w:t>-</w:t>
      </w:r>
      <w:r>
        <w:rPr>
          <w:lang w:bidi="ar"/>
        </w:rPr>
        <w:t>6</w:t>
      </w:r>
      <w:r>
        <w:rPr>
          <w:lang w:bidi="ar"/>
        </w:rPr>
        <w:t>）</w:t>
      </w:r>
      <w:r>
        <w:rPr>
          <w:rFonts w:cs="仿宋_GB2312" w:hint="eastAsia"/>
          <w:lang w:bidi="ar"/>
        </w:rPr>
        <w:t>，任职证明，可以证明行业影响力的相关荣誉（如中国证券投资基金业协会等行业自律监管组织，或者清科、投中、</w:t>
      </w:r>
      <w:proofErr w:type="gramStart"/>
      <w:r>
        <w:rPr>
          <w:rFonts w:cs="仿宋_GB2312" w:hint="eastAsia"/>
          <w:lang w:bidi="ar"/>
        </w:rPr>
        <w:t>母基金</w:t>
      </w:r>
      <w:proofErr w:type="gramEnd"/>
      <w:r>
        <w:rPr>
          <w:rFonts w:cs="仿宋_GB2312" w:hint="eastAsia"/>
          <w:lang w:bidi="ar"/>
        </w:rPr>
        <w:t>研究中心、中国风险投资研究院等第三方知名机构，或者行业知名</w:t>
      </w:r>
      <w:proofErr w:type="gramStart"/>
      <w:r>
        <w:rPr>
          <w:rFonts w:cs="仿宋_GB2312" w:hint="eastAsia"/>
          <w:lang w:bidi="ar"/>
        </w:rPr>
        <w:t>母基金</w:t>
      </w:r>
      <w:proofErr w:type="gramEnd"/>
      <w:r>
        <w:rPr>
          <w:rFonts w:cs="仿宋_GB2312" w:hint="eastAsia"/>
          <w:lang w:bidi="ar"/>
        </w:rPr>
        <w:t>发布的近两年的信用报告、排名、榜单、评价报告等）、近一年内社保记录单据（如有）等证明材料。</w:t>
      </w:r>
    </w:p>
    <w:p w:rsidR="0014032E" w:rsidRDefault="00F56478">
      <w:pPr>
        <w:ind w:firstLine="640"/>
      </w:pPr>
      <w:r>
        <w:rPr>
          <w:rFonts w:hint="eastAsia"/>
        </w:rPr>
        <w:t>6.</w:t>
      </w:r>
      <w:r>
        <w:rPr>
          <w:rFonts w:hint="eastAsia"/>
        </w:rPr>
        <w:t>申报机构承诺函（格式见附件</w:t>
      </w:r>
      <w:r>
        <w:rPr>
          <w:rFonts w:hint="eastAsia"/>
        </w:rPr>
        <w:t>2</w:t>
      </w:r>
      <w:r>
        <w:t>-7</w:t>
      </w:r>
      <w:r>
        <w:rPr>
          <w:rFonts w:hint="eastAsia"/>
        </w:rPr>
        <w:t>、</w:t>
      </w:r>
      <w:r>
        <w:rPr>
          <w:rFonts w:hint="eastAsia"/>
        </w:rPr>
        <w:t>2</w:t>
      </w:r>
      <w:r>
        <w:t>-8</w:t>
      </w:r>
      <w:r>
        <w:rPr>
          <w:rFonts w:hint="eastAsia"/>
        </w:rPr>
        <w:t>、</w:t>
      </w:r>
      <w:r>
        <w:rPr>
          <w:rFonts w:hint="eastAsia"/>
        </w:rPr>
        <w:t>2-9</w:t>
      </w:r>
      <w:r>
        <w:rPr>
          <w:rFonts w:hint="eastAsia"/>
        </w:rPr>
        <w:t>）；</w:t>
      </w:r>
    </w:p>
    <w:p w:rsidR="0014032E" w:rsidRDefault="00F56478">
      <w:pPr>
        <w:ind w:firstLine="640"/>
        <w:rPr>
          <w:rFonts w:cs="仿宋_GB2312"/>
          <w:lang w:bidi="ar"/>
        </w:rPr>
      </w:pPr>
      <w:r>
        <w:rPr>
          <w:lang w:bidi="ar"/>
        </w:rPr>
        <w:t>7.</w:t>
      </w:r>
      <w:r>
        <w:rPr>
          <w:rFonts w:cs="仿宋_GB2312" w:hint="eastAsia"/>
          <w:lang w:bidi="ar"/>
        </w:rPr>
        <w:t>申报机构的主要制度清单及制度内容、公司组织架构</w:t>
      </w:r>
      <w:r>
        <w:rPr>
          <w:rFonts w:cs="仿宋_GB2312" w:hint="eastAsia"/>
          <w:lang w:bidi="ar"/>
        </w:rPr>
        <w:lastRenderedPageBreak/>
        <w:t>图、风险防控机制、激励约束机制、投资估值及评价机制、</w:t>
      </w:r>
      <w:proofErr w:type="gramStart"/>
      <w:r>
        <w:rPr>
          <w:rFonts w:cs="仿宋_GB2312" w:hint="eastAsia"/>
          <w:lang w:bidi="ar"/>
        </w:rPr>
        <w:t>跟投制度</w:t>
      </w:r>
      <w:proofErr w:type="gramEnd"/>
      <w:r>
        <w:rPr>
          <w:rFonts w:cs="仿宋_GB2312" w:hint="eastAsia"/>
          <w:lang w:bidi="ar"/>
        </w:rPr>
        <w:t>、关联交易审查制度、合伙人会议制度等。</w:t>
      </w:r>
    </w:p>
    <w:p w:rsidR="0014032E" w:rsidRDefault="00F56478">
      <w:pPr>
        <w:ind w:firstLine="640"/>
        <w:rPr>
          <w:rFonts w:cs="仿宋_GB2312"/>
        </w:rPr>
      </w:pPr>
      <w:r>
        <w:rPr>
          <w:rFonts w:cs="仿宋_GB2312" w:hint="eastAsia"/>
        </w:rPr>
        <w:t>8.</w:t>
      </w:r>
      <w:r>
        <w:rPr>
          <w:rFonts w:cs="仿宋_GB2312" w:hint="eastAsia"/>
        </w:rPr>
        <w:t>申报机构管理基金情况表（含在管和过往管理的基金）（格式见附件</w:t>
      </w:r>
      <w:r>
        <w:rPr>
          <w:rFonts w:cs="仿宋_GB2312" w:hint="eastAsia"/>
        </w:rPr>
        <w:t>2</w:t>
      </w:r>
      <w:r>
        <w:rPr>
          <w:rFonts w:cs="仿宋_GB2312"/>
        </w:rPr>
        <w:t>-</w:t>
      </w:r>
      <w:r>
        <w:rPr>
          <w:rFonts w:cs="仿宋_GB2312" w:hint="eastAsia"/>
        </w:rPr>
        <w:t>10</w:t>
      </w:r>
      <w:r>
        <w:rPr>
          <w:rFonts w:cs="仿宋_GB2312" w:hint="eastAsia"/>
        </w:rPr>
        <w:t>）；既往累计管理基金的审计报告或资金入账凭证，被</w:t>
      </w:r>
      <w:proofErr w:type="gramStart"/>
      <w:r>
        <w:rPr>
          <w:rFonts w:cs="仿宋_GB2312" w:hint="eastAsia"/>
        </w:rPr>
        <w:t>投项目</w:t>
      </w:r>
      <w:proofErr w:type="gramEnd"/>
      <w:r>
        <w:rPr>
          <w:rFonts w:cs="仿宋_GB2312" w:hint="eastAsia"/>
        </w:rPr>
        <w:t>投资决议，核心管理成员参与管理上述</w:t>
      </w:r>
      <w:proofErr w:type="gramStart"/>
      <w:r>
        <w:rPr>
          <w:rFonts w:cs="仿宋_GB2312" w:hint="eastAsia"/>
        </w:rPr>
        <w:t>基金投委会</w:t>
      </w:r>
      <w:proofErr w:type="gramEnd"/>
      <w:r>
        <w:rPr>
          <w:rFonts w:cs="仿宋_GB2312" w:hint="eastAsia"/>
        </w:rPr>
        <w:t>名单等相关证明材料。</w:t>
      </w:r>
    </w:p>
    <w:p w:rsidR="0014032E" w:rsidRDefault="00F56478">
      <w:pPr>
        <w:ind w:firstLine="640"/>
        <w:rPr>
          <w:rFonts w:cs="仿宋_GB2312"/>
        </w:rPr>
      </w:pPr>
      <w:r>
        <w:rPr>
          <w:rFonts w:cs="仿宋_GB2312" w:hint="eastAsia"/>
        </w:rPr>
        <w:t>9.</w:t>
      </w:r>
      <w:r w:rsidR="00A1765A">
        <w:rPr>
          <w:rFonts w:cs="仿宋_GB2312" w:hint="eastAsia"/>
        </w:rPr>
        <w:t>委派</w:t>
      </w:r>
      <w:r>
        <w:rPr>
          <w:rFonts w:cs="仿宋_GB2312" w:hint="eastAsia"/>
        </w:rPr>
        <w:t>管理团队核心成员成功投资案例表（格式见附件</w:t>
      </w:r>
      <w:r>
        <w:rPr>
          <w:rFonts w:cs="仿宋_GB2312" w:hint="eastAsia"/>
        </w:rPr>
        <w:t>2</w:t>
      </w:r>
      <w:r>
        <w:rPr>
          <w:rFonts w:cs="仿宋_GB2312"/>
        </w:rPr>
        <w:t>-1</w:t>
      </w:r>
      <w:r>
        <w:rPr>
          <w:rFonts w:cs="仿宋_GB2312" w:hint="eastAsia"/>
        </w:rPr>
        <w:t>1</w:t>
      </w:r>
      <w:r>
        <w:rPr>
          <w:rFonts w:cs="仿宋_GB2312" w:hint="eastAsia"/>
        </w:rPr>
        <w:t>）；核心管理成员在所参与管理相关基金中或在申报单位及相关基金的管理机构中任职证明文件。</w:t>
      </w:r>
    </w:p>
    <w:p w:rsidR="0014032E" w:rsidRDefault="00F56478">
      <w:pPr>
        <w:pStyle w:val="2"/>
        <w:ind w:firstLine="640"/>
        <w:rPr>
          <w:rFonts w:ascii="Times New Roman" w:eastAsia="黑体" w:hAnsi="Times New Roman" w:cs="黑体"/>
          <w:lang w:bidi="ar"/>
        </w:rPr>
      </w:pPr>
      <w:r>
        <w:rPr>
          <w:rFonts w:ascii="Times New Roman" w:eastAsia="黑体" w:hAnsi="Times New Roman" w:cs="黑体" w:hint="eastAsia"/>
          <w:lang w:bidi="ar"/>
        </w:rPr>
        <w:t>三、其他支撑性材料</w:t>
      </w:r>
    </w:p>
    <w:p w:rsidR="0014032E" w:rsidRDefault="00F56478">
      <w:pPr>
        <w:ind w:firstLine="640"/>
        <w:rPr>
          <w:bCs/>
          <w:lang w:bidi="ar"/>
        </w:rPr>
      </w:pPr>
      <w:r>
        <w:rPr>
          <w:rFonts w:hint="eastAsia"/>
          <w:lang w:bidi="ar"/>
        </w:rPr>
        <w:t>以上所有证明材料、情况说明均须加盖申报单位公章。</w:t>
      </w:r>
    </w:p>
    <w:p w:rsidR="0014032E" w:rsidRDefault="00F56478">
      <w:pPr>
        <w:ind w:firstLine="640"/>
        <w:rPr>
          <w:rFonts w:eastAsia="仿宋" w:cs="仿宋"/>
          <w:bCs/>
          <w:sz w:val="28"/>
        </w:rPr>
        <w:sectPr w:rsidR="0014032E">
          <w:pgSz w:w="11906" w:h="16838"/>
          <w:pgMar w:top="1440" w:right="1800" w:bottom="1440" w:left="1800" w:header="851" w:footer="992" w:gutter="0"/>
          <w:cols w:space="720"/>
          <w:docGrid w:type="lines" w:linePitch="312"/>
        </w:sectPr>
      </w:pPr>
      <w:r>
        <w:rPr>
          <w:lang w:bidi="ar"/>
        </w:rPr>
        <w:br w:type="page"/>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基金关键要素情况表</w:t>
      </w:r>
    </w:p>
    <w:tbl>
      <w:tblPr>
        <w:tblW w:w="8683" w:type="dxa"/>
        <w:jc w:val="center"/>
        <w:tblLayout w:type="fixed"/>
        <w:tblCellMar>
          <w:top w:w="15" w:type="dxa"/>
          <w:left w:w="15" w:type="dxa"/>
          <w:bottom w:w="15" w:type="dxa"/>
          <w:right w:w="15" w:type="dxa"/>
        </w:tblCellMar>
        <w:tblLook w:val="04A0" w:firstRow="1" w:lastRow="0" w:firstColumn="1" w:lastColumn="0" w:noHBand="0" w:noVBand="1"/>
      </w:tblPr>
      <w:tblGrid>
        <w:gridCol w:w="2003"/>
        <w:gridCol w:w="1593"/>
        <w:gridCol w:w="2567"/>
        <w:gridCol w:w="2520"/>
      </w:tblGrid>
      <w:tr w:rsidR="0014032E">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项目</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内容</w:t>
            </w:r>
          </w:p>
        </w:tc>
      </w:tr>
      <w:tr w:rsidR="0014032E">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r>
      <w:tr w:rsidR="0014032E">
        <w:trPr>
          <w:trHeight w:val="42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组织形式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有限合伙制</w:t>
            </w:r>
          </w:p>
        </w:tc>
      </w:tr>
      <w:tr w:rsidR="0014032E">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r>
      <w:tr w:rsidR="0014032E">
        <w:trPr>
          <w:trHeight w:val="38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基金管理机构</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r>
      <w:tr w:rsidR="0014032E">
        <w:trPr>
          <w:trHeight w:val="40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r>
      <w:tr w:rsidR="0014032E">
        <w:trPr>
          <w:trHeight w:val="262"/>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存续期限</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存续期</w:t>
            </w:r>
            <w:r>
              <w:rPr>
                <w:rFonts w:eastAsia="Times New Roman" w:hint="eastAsia"/>
                <w:kern w:val="0"/>
                <w:sz w:val="24"/>
                <w:u w:val="single"/>
                <w:lang w:bidi="ar"/>
              </w:rPr>
              <w:t xml:space="preserve">    </w:t>
            </w:r>
            <w:r>
              <w:rPr>
                <w:rFonts w:cs="仿宋_GB2312" w:hint="eastAsia"/>
                <w:kern w:val="0"/>
                <w:sz w:val="24"/>
                <w:lang w:bidi="ar"/>
              </w:rPr>
              <w:t>年，其中：投资期</w:t>
            </w:r>
            <w:r>
              <w:rPr>
                <w:rFonts w:eastAsia="Times New Roman" w:hint="eastAsia"/>
                <w:kern w:val="0"/>
                <w:sz w:val="24"/>
                <w:u w:val="single"/>
                <w:lang w:bidi="ar"/>
              </w:rPr>
              <w:t xml:space="preserve">    </w:t>
            </w:r>
            <w:r>
              <w:rPr>
                <w:rFonts w:cs="仿宋_GB2312" w:hint="eastAsia"/>
                <w:kern w:val="0"/>
                <w:sz w:val="24"/>
                <w:lang w:bidi="ar"/>
              </w:rPr>
              <w:t>年，退出期</w:t>
            </w:r>
            <w:r>
              <w:rPr>
                <w:rFonts w:eastAsia="Times New Roman" w:hint="eastAsia"/>
                <w:kern w:val="0"/>
                <w:sz w:val="24"/>
                <w:u w:val="single"/>
                <w:lang w:bidi="ar"/>
              </w:rPr>
              <w:t xml:space="preserve">    </w:t>
            </w:r>
            <w:r>
              <w:rPr>
                <w:rFonts w:cs="仿宋_GB2312" w:hint="eastAsia"/>
                <w:kern w:val="0"/>
                <w:sz w:val="24"/>
                <w:lang w:bidi="ar"/>
              </w:rPr>
              <w:t>年。</w:t>
            </w:r>
          </w:p>
          <w:p w:rsidR="0014032E" w:rsidRDefault="00F56478">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基金延长期安排：</w:t>
            </w:r>
            <w:r>
              <w:rPr>
                <w:rFonts w:cs="仿宋_GB2312" w:hint="eastAsia"/>
                <w:kern w:val="0"/>
                <w:sz w:val="24"/>
                <w:u w:val="single"/>
                <w:lang w:bidi="ar"/>
              </w:rPr>
              <w:t xml:space="preserve">        </w:t>
            </w:r>
          </w:p>
        </w:tc>
      </w:tr>
      <w:tr w:rsidR="0014032E">
        <w:trPr>
          <w:trHeight w:val="444"/>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基金规模</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hint="eastAsia"/>
                <w:kern w:val="0"/>
                <w:sz w:val="24"/>
                <w:u w:val="single"/>
                <w:lang w:bidi="ar"/>
              </w:rPr>
              <w:t xml:space="preserve">    </w:t>
            </w:r>
            <w:r>
              <w:rPr>
                <w:rFonts w:cs="仿宋_GB2312" w:hint="eastAsia"/>
                <w:kern w:val="0"/>
                <w:sz w:val="24"/>
                <w:lang w:bidi="ar"/>
              </w:rPr>
              <w:t>亿元（请与公告及指南要求保持一致）</w:t>
            </w:r>
          </w:p>
        </w:tc>
      </w:tr>
      <w:tr w:rsidR="0014032E">
        <w:trPr>
          <w:trHeight w:val="363"/>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申请</w:t>
            </w:r>
            <w:proofErr w:type="gramStart"/>
            <w:r>
              <w:rPr>
                <w:rFonts w:eastAsia="黑体" w:cs="黑体" w:hint="eastAsia"/>
                <w:kern w:val="0"/>
                <w:sz w:val="24"/>
                <w:lang w:bidi="ar"/>
              </w:rPr>
              <w:t>母基金</w:t>
            </w:r>
            <w:proofErr w:type="gramEnd"/>
            <w:r>
              <w:rPr>
                <w:rFonts w:eastAsia="黑体" w:cs="黑体" w:hint="eastAsia"/>
                <w:kern w:val="0"/>
                <w:sz w:val="24"/>
                <w:lang w:bidi="ar"/>
              </w:rPr>
              <w:t>出资额</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申请出资比例（</w:t>
            </w:r>
            <w:r>
              <w:rPr>
                <w:rFonts w:eastAsia="黑体" w:cs="黑体" w:hint="eastAsia"/>
                <w:kern w:val="0"/>
                <w:sz w:val="24"/>
                <w:lang w:bidi="ar"/>
              </w:rPr>
              <w:t>%</w:t>
            </w:r>
            <w:r>
              <w:rPr>
                <w:rFonts w:eastAsia="黑体" w:cs="黑体" w:hint="eastAsia"/>
                <w:kern w:val="0"/>
                <w:sz w:val="24"/>
                <w:lang w:bidi="ar"/>
              </w:rPr>
              <w:t>）</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eastAsia="Times New Roman" w:hint="eastAsia"/>
                <w:kern w:val="0"/>
                <w:sz w:val="24"/>
                <w:lang w:bidi="ar"/>
              </w:rPr>
              <w:t>%</w:t>
            </w:r>
          </w:p>
        </w:tc>
      </w:tr>
      <w:tr w:rsidR="0014032E">
        <w:trPr>
          <w:trHeight w:val="329"/>
          <w:jc w:val="center"/>
        </w:trPr>
        <w:tc>
          <w:tcPr>
            <w:tcW w:w="2003" w:type="dxa"/>
            <w:vMerge w:val="restart"/>
            <w:tcBorders>
              <w:top w:val="nil"/>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募集资金情况</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proofErr w:type="gramStart"/>
            <w:r>
              <w:rPr>
                <w:rFonts w:eastAsia="黑体" w:cs="黑体" w:hint="eastAsia"/>
                <w:kern w:val="0"/>
                <w:sz w:val="24"/>
                <w:lang w:bidi="ar"/>
              </w:rPr>
              <w:t>含普通</w:t>
            </w:r>
            <w:proofErr w:type="gramEnd"/>
            <w:r>
              <w:rPr>
                <w:rFonts w:eastAsia="黑体" w:cs="黑体" w:hint="eastAsia"/>
                <w:kern w:val="0"/>
                <w:sz w:val="24"/>
                <w:lang w:bidi="ar"/>
              </w:rPr>
              <w:t>合伙人）</w:t>
            </w: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ordWrap w:val="0"/>
              <w:snapToGrid w:val="0"/>
              <w:spacing w:line="240" w:lineRule="auto"/>
              <w:ind w:firstLineChars="0" w:firstLine="0"/>
              <w:jc w:val="center"/>
              <w:rPr>
                <w:rFonts w:eastAsia="黑体" w:cs="黑体"/>
                <w:sz w:val="24"/>
              </w:rPr>
            </w:pPr>
            <w:r>
              <w:rPr>
                <w:rFonts w:eastAsia="黑体" w:cs="黑体" w:hint="eastAsia"/>
                <w:sz w:val="24"/>
                <w:lang w:bidi="ar"/>
              </w:rPr>
              <w:t>出资人全称</w:t>
            </w: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认缴出资额（亿元）</w:t>
            </w: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ordWrap w:val="0"/>
              <w:snapToGrid w:val="0"/>
              <w:spacing w:line="240" w:lineRule="auto"/>
              <w:ind w:firstLineChars="0" w:firstLine="0"/>
              <w:jc w:val="center"/>
              <w:rPr>
                <w:rFonts w:eastAsia="黑体" w:cs="黑体"/>
                <w:sz w:val="24"/>
              </w:rPr>
            </w:pPr>
            <w:r>
              <w:rPr>
                <w:rFonts w:eastAsia="黑体" w:cs="黑体" w:hint="eastAsia"/>
                <w:sz w:val="24"/>
                <w:lang w:bidi="ar"/>
              </w:rPr>
              <w:t>认缴出资比例（</w:t>
            </w:r>
            <w:r>
              <w:rPr>
                <w:rFonts w:eastAsia="黑体" w:cs="黑体" w:hint="eastAsia"/>
                <w:sz w:val="24"/>
                <w:lang w:bidi="ar"/>
              </w:rPr>
              <w:t>%</w:t>
            </w:r>
            <w:r>
              <w:rPr>
                <w:rFonts w:eastAsia="黑体" w:cs="黑体" w:hint="eastAsia"/>
                <w:sz w:val="24"/>
                <w:lang w:bidi="ar"/>
              </w:rPr>
              <w:t>）</w:t>
            </w:r>
          </w:p>
        </w:tc>
      </w:tr>
      <w:tr w:rsidR="0014032E">
        <w:trPr>
          <w:trHeight w:val="295"/>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r>
      <w:tr w:rsidR="0014032E">
        <w:trPr>
          <w:trHeight w:val="119"/>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r>
      <w:tr w:rsidR="0014032E">
        <w:trPr>
          <w:trHeight w:val="85"/>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1593"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spacing w:line="240" w:lineRule="auto"/>
              <w:ind w:firstLineChars="0" w:firstLine="0"/>
              <w:jc w:val="center"/>
              <w:rPr>
                <w:rFonts w:cs="仿宋_GB2312"/>
                <w:kern w:val="0"/>
                <w:sz w:val="24"/>
              </w:rPr>
            </w:pPr>
          </w:p>
        </w:tc>
        <w:tc>
          <w:tcPr>
            <w:tcW w:w="2567"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c>
          <w:tcPr>
            <w:tcW w:w="252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jc w:val="center"/>
              <w:rPr>
                <w:rFonts w:cs="仿宋_GB2312"/>
                <w:kern w:val="0"/>
                <w:sz w:val="24"/>
              </w:rPr>
            </w:pPr>
          </w:p>
        </w:tc>
      </w:tr>
      <w:tr w:rsidR="0014032E">
        <w:trPr>
          <w:trHeight w:val="234"/>
          <w:jc w:val="center"/>
        </w:trPr>
        <w:tc>
          <w:tcPr>
            <w:tcW w:w="2003" w:type="dxa"/>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rsidP="002E1B7C">
            <w:pPr>
              <w:widowControl/>
              <w:wordWrap w:val="0"/>
              <w:snapToGrid w:val="0"/>
              <w:spacing w:line="240" w:lineRule="auto"/>
              <w:ind w:firstLineChars="0" w:firstLine="0"/>
              <w:jc w:val="center"/>
              <w:rPr>
                <w:rFonts w:eastAsia="Times New Roman" w:cs="仿宋_GB2312"/>
                <w:kern w:val="0"/>
                <w:sz w:val="24"/>
                <w:u w:val="single"/>
              </w:rPr>
            </w:pPr>
            <w:r>
              <w:rPr>
                <w:rFonts w:cs="仿宋_GB2312" w:hint="eastAsia"/>
                <w:kern w:val="0"/>
                <w:sz w:val="24"/>
                <w:lang w:bidi="ar"/>
              </w:rPr>
              <w:t>社会资本</w:t>
            </w:r>
            <w:bookmarkStart w:id="3" w:name="_GoBack"/>
            <w:bookmarkEnd w:id="3"/>
            <w:r w:rsidR="00CD4BF4">
              <w:rPr>
                <w:rFonts w:cs="仿宋_GB2312" w:hint="eastAsia"/>
                <w:kern w:val="0"/>
                <w:sz w:val="24"/>
                <w:lang w:bidi="ar"/>
              </w:rPr>
              <w:t>比例</w:t>
            </w:r>
            <w:r>
              <w:rPr>
                <w:rFonts w:eastAsia="Times New Roman" w:hint="eastAsia"/>
                <w:kern w:val="0"/>
                <w:sz w:val="24"/>
                <w:lang w:bidi="ar"/>
              </w:rPr>
              <w:t>=</w:t>
            </w:r>
            <w:r>
              <w:rPr>
                <w:rFonts w:eastAsia="Times New Roman" w:hint="eastAsia"/>
                <w:kern w:val="0"/>
                <w:sz w:val="24"/>
                <w:u w:val="single"/>
                <w:lang w:bidi="ar"/>
              </w:rPr>
              <w:t xml:space="preserve">       </w:t>
            </w:r>
            <w:r w:rsidR="002E1B7C">
              <w:rPr>
                <w:rFonts w:asciiTheme="minorEastAsia" w:eastAsiaTheme="minorEastAsia" w:hAnsiTheme="minorEastAsia" w:hint="eastAsia"/>
                <w:kern w:val="0"/>
                <w:sz w:val="24"/>
                <w:u w:val="single"/>
                <w:lang w:bidi="ar"/>
              </w:rPr>
              <w:t>（</w:t>
            </w:r>
            <w:r w:rsidR="002E1B7C" w:rsidRPr="002E1B7C">
              <w:rPr>
                <w:rFonts w:ascii="宋体" w:eastAsia="宋体" w:hAnsi="宋体" w:cs="宋体" w:hint="eastAsia"/>
                <w:kern w:val="0"/>
                <w:sz w:val="24"/>
                <w:u w:val="single"/>
                <w:lang w:bidi="ar"/>
              </w:rPr>
              <w:t>社会资本出资</w:t>
            </w:r>
            <w:r w:rsidR="002E1B7C" w:rsidRPr="002E1B7C">
              <w:rPr>
                <w:rFonts w:eastAsia="Times New Roman" w:hint="eastAsia"/>
                <w:kern w:val="0"/>
                <w:sz w:val="24"/>
                <w:u w:val="single"/>
                <w:lang w:bidi="ar"/>
              </w:rPr>
              <w:t>/</w:t>
            </w:r>
            <w:r w:rsidR="002E1B7C" w:rsidRPr="002E1B7C">
              <w:rPr>
                <w:rFonts w:ascii="宋体" w:eastAsia="宋体" w:hAnsi="宋体" w:cs="宋体" w:hint="eastAsia"/>
                <w:kern w:val="0"/>
                <w:sz w:val="24"/>
                <w:u w:val="single"/>
                <w:lang w:bidi="ar"/>
              </w:rPr>
              <w:t>基金总规模</w:t>
            </w:r>
            <w:r w:rsidR="002E1B7C">
              <w:rPr>
                <w:rFonts w:asciiTheme="minorEastAsia" w:eastAsiaTheme="minorEastAsia" w:hAnsiTheme="minorEastAsia" w:hint="eastAsia"/>
                <w:kern w:val="0"/>
                <w:sz w:val="24"/>
                <w:u w:val="single"/>
                <w:lang w:bidi="ar"/>
              </w:rPr>
              <w:t>）</w:t>
            </w:r>
          </w:p>
        </w:tc>
      </w:tr>
      <w:tr w:rsidR="0014032E">
        <w:trPr>
          <w:trHeight w:val="234"/>
          <w:jc w:val="center"/>
        </w:trPr>
        <w:tc>
          <w:tcPr>
            <w:tcW w:w="2003" w:type="dxa"/>
            <w:vMerge/>
            <w:tcBorders>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2E1B7C" w:rsidP="002E1B7C">
            <w:pPr>
              <w:widowControl/>
              <w:wordWrap w:val="0"/>
              <w:snapToGrid w:val="0"/>
              <w:spacing w:line="240" w:lineRule="auto"/>
              <w:ind w:firstLineChars="0" w:firstLine="0"/>
              <w:jc w:val="center"/>
              <w:rPr>
                <w:rFonts w:cs="仿宋_GB2312"/>
                <w:kern w:val="0"/>
                <w:sz w:val="24"/>
                <w:lang w:bidi="ar"/>
              </w:rPr>
            </w:pPr>
            <w:r w:rsidRPr="002E1B7C">
              <w:rPr>
                <w:rFonts w:cs="仿宋_GB2312" w:hint="eastAsia"/>
                <w:kern w:val="0"/>
                <w:sz w:val="24"/>
                <w:lang w:bidi="ar"/>
              </w:rPr>
              <w:t>社会资本出资</w:t>
            </w:r>
            <w:r w:rsidRPr="002E1B7C">
              <w:rPr>
                <w:rFonts w:cs="仿宋_GB2312" w:hint="eastAsia"/>
                <w:kern w:val="0"/>
                <w:sz w:val="24"/>
                <w:lang w:bidi="ar"/>
              </w:rPr>
              <w:t>=</w:t>
            </w:r>
            <w:r w:rsidRPr="002E1B7C">
              <w:rPr>
                <w:rFonts w:cs="仿宋_GB2312" w:hint="eastAsia"/>
                <w:kern w:val="0"/>
                <w:sz w:val="24"/>
                <w:lang w:bidi="ar"/>
              </w:rPr>
              <w:t>基金规模－安徽省市县三级财政资金、安徽省政府引导基金或母基金、安徽省地方国有独资企业合计出资。</w:t>
            </w:r>
          </w:p>
        </w:tc>
      </w:tr>
      <w:tr w:rsidR="0014032E">
        <w:trPr>
          <w:trHeight w:val="405"/>
          <w:jc w:val="center"/>
        </w:trPr>
        <w:tc>
          <w:tcPr>
            <w:tcW w:w="2003" w:type="dxa"/>
            <w:tcBorders>
              <w:top w:val="single" w:sz="6" w:space="0" w:color="808080"/>
              <w:left w:val="single" w:sz="6" w:space="0" w:color="808080"/>
              <w:bottom w:val="nil"/>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投资领域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Times New Roman" w:cs="仿宋_GB2312"/>
                <w:kern w:val="0"/>
                <w:sz w:val="24"/>
              </w:rPr>
            </w:pPr>
            <w:r>
              <w:rPr>
                <w:rFonts w:cs="仿宋_GB2312" w:hint="eastAsia"/>
                <w:kern w:val="0"/>
                <w:sz w:val="24"/>
                <w:lang w:bidi="ar"/>
              </w:rPr>
              <w:t>（请按照公告及指南中要求的“投资领域”填写，不得修改）</w:t>
            </w:r>
          </w:p>
        </w:tc>
      </w:tr>
      <w:tr w:rsidR="0014032E">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投资地域</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42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投决机制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包括决策方式、决策流程，</w:t>
            </w:r>
            <w:proofErr w:type="gramStart"/>
            <w:r>
              <w:rPr>
                <w:rFonts w:cs="仿宋_GB2312" w:hint="eastAsia"/>
                <w:kern w:val="0"/>
                <w:sz w:val="24"/>
                <w:lang w:bidi="ar"/>
              </w:rPr>
              <w:t>含投委安排</w:t>
            </w:r>
            <w:proofErr w:type="gramEnd"/>
          </w:p>
        </w:tc>
      </w:tr>
      <w:tr w:rsidR="0014032E">
        <w:trPr>
          <w:trHeight w:val="51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proofErr w:type="gramStart"/>
            <w:r>
              <w:rPr>
                <w:rFonts w:eastAsia="黑体" w:cs="黑体" w:hint="eastAsia"/>
                <w:kern w:val="0"/>
                <w:sz w:val="24"/>
                <w:lang w:bidi="ar"/>
              </w:rPr>
              <w:t>风控机制</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proofErr w:type="gramStart"/>
            <w:r>
              <w:rPr>
                <w:rFonts w:cs="仿宋_GB2312" w:hint="eastAsia"/>
                <w:kern w:val="0"/>
                <w:sz w:val="24"/>
                <w:lang w:bidi="ar"/>
              </w:rPr>
              <w:t>风控措施</w:t>
            </w:r>
            <w:proofErr w:type="gramEnd"/>
          </w:p>
        </w:tc>
      </w:tr>
      <w:tr w:rsidR="0014032E">
        <w:trPr>
          <w:trHeight w:val="51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返投承诺</w:t>
            </w:r>
            <w:proofErr w:type="gramEnd"/>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基金</w:t>
            </w:r>
            <w:proofErr w:type="gramStart"/>
            <w:r>
              <w:rPr>
                <w:rFonts w:cs="仿宋_GB2312" w:hint="eastAsia"/>
                <w:kern w:val="0"/>
                <w:sz w:val="24"/>
                <w:lang w:bidi="ar"/>
              </w:rPr>
              <w:t>拟返投</w:t>
            </w:r>
            <w:proofErr w:type="gramEnd"/>
            <w:r>
              <w:rPr>
                <w:rFonts w:cs="仿宋_GB2312" w:hint="eastAsia"/>
                <w:kern w:val="0"/>
                <w:sz w:val="24"/>
                <w:lang w:bidi="ar"/>
              </w:rPr>
              <w:t>安徽省内金额（不低于申请</w:t>
            </w:r>
            <w:proofErr w:type="gramStart"/>
            <w:r>
              <w:rPr>
                <w:rFonts w:cs="仿宋_GB2312" w:hint="eastAsia"/>
                <w:kern w:val="0"/>
                <w:sz w:val="24"/>
                <w:lang w:bidi="ar"/>
              </w:rPr>
              <w:t>母基金</w:t>
            </w:r>
            <w:proofErr w:type="gramEnd"/>
            <w:r>
              <w:rPr>
                <w:rFonts w:cs="仿宋_GB2312" w:hint="eastAsia"/>
                <w:kern w:val="0"/>
                <w:sz w:val="24"/>
                <w:lang w:bidi="ar"/>
              </w:rPr>
              <w:t>出资额的</w:t>
            </w:r>
            <w:r>
              <w:rPr>
                <w:rFonts w:cs="仿宋_GB2312" w:hint="eastAsia"/>
                <w:kern w:val="0"/>
                <w:sz w:val="24"/>
                <w:lang w:bidi="ar"/>
              </w:rPr>
              <w:t>1.2</w:t>
            </w:r>
            <w:r>
              <w:rPr>
                <w:rFonts w:cs="仿宋_GB2312" w:hint="eastAsia"/>
                <w:kern w:val="0"/>
                <w:sz w:val="24"/>
                <w:lang w:bidi="ar"/>
              </w:rPr>
              <w:t>倍）</w:t>
            </w:r>
          </w:p>
        </w:tc>
      </w:tr>
      <w:tr w:rsidR="0014032E">
        <w:trPr>
          <w:trHeight w:val="728"/>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管理费</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投资期为基金实缴出资额的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rsidR="0014032E" w:rsidRDefault="00F56478">
            <w:pPr>
              <w:widowControl/>
              <w:wordWrap w:val="0"/>
              <w:snapToGrid w:val="0"/>
              <w:spacing w:line="240" w:lineRule="auto"/>
              <w:ind w:firstLineChars="0" w:firstLine="0"/>
              <w:jc w:val="center"/>
              <w:rPr>
                <w:rFonts w:cs="仿宋_GB2312"/>
                <w:kern w:val="0"/>
                <w:sz w:val="24"/>
                <w:lang w:bidi="ar"/>
              </w:rPr>
            </w:pPr>
            <w:r>
              <w:rPr>
                <w:rFonts w:cs="仿宋_GB2312" w:hint="eastAsia"/>
                <w:kern w:val="0"/>
                <w:sz w:val="24"/>
                <w:lang w:bidi="ar"/>
              </w:rPr>
              <w:t>退出期尚未退出项目投资金额的</w:t>
            </w:r>
            <w:r>
              <w:rPr>
                <w:rFonts w:eastAsia="Times New Roman" w:hint="eastAsia"/>
                <w:kern w:val="0"/>
                <w:sz w:val="24"/>
                <w:u w:val="single"/>
                <w:lang w:bidi="ar"/>
              </w:rPr>
              <w:t xml:space="preserve">   </w:t>
            </w:r>
            <w:r>
              <w:rPr>
                <w:rFonts w:eastAsia="Times New Roman" w:hint="eastAsia"/>
                <w:kern w:val="0"/>
                <w:sz w:val="24"/>
                <w:lang w:bidi="ar"/>
              </w:rPr>
              <w:t>%/</w:t>
            </w:r>
            <w:r>
              <w:rPr>
                <w:rFonts w:cs="仿宋_GB2312" w:hint="eastAsia"/>
                <w:kern w:val="0"/>
                <w:sz w:val="24"/>
                <w:lang w:bidi="ar"/>
              </w:rPr>
              <w:t>年；</w:t>
            </w:r>
          </w:p>
          <w:p w:rsidR="0014032E" w:rsidRDefault="00F56478">
            <w:pPr>
              <w:widowControl/>
              <w:wordWrap w:val="0"/>
              <w:snapToGrid w:val="0"/>
              <w:spacing w:line="240" w:lineRule="auto"/>
              <w:ind w:firstLineChars="0" w:firstLine="0"/>
              <w:jc w:val="center"/>
              <w:rPr>
                <w:rFonts w:cs="仿宋_GB2312"/>
                <w:kern w:val="0"/>
                <w:sz w:val="24"/>
              </w:rPr>
            </w:pPr>
            <w:r>
              <w:rPr>
                <w:rFonts w:cs="仿宋_GB2312" w:hint="eastAsia"/>
                <w:kern w:val="0"/>
                <w:sz w:val="24"/>
                <w:lang w:bidi="ar"/>
              </w:rPr>
              <w:t>延长期、清算期不收取管理费</w:t>
            </w:r>
          </w:p>
        </w:tc>
      </w:tr>
      <w:tr w:rsidR="0014032E">
        <w:trPr>
          <w:trHeight w:val="536"/>
          <w:jc w:val="center"/>
        </w:trPr>
        <w:tc>
          <w:tcPr>
            <w:tcW w:w="2003" w:type="dxa"/>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收益分配方式</w:t>
            </w:r>
          </w:p>
        </w:tc>
        <w:tc>
          <w:tcPr>
            <w:tcW w:w="6680"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bl>
    <w:p w:rsidR="0014032E" w:rsidRPr="00A11FF2" w:rsidRDefault="00F56478">
      <w:pPr>
        <w:widowControl/>
        <w:spacing w:line="240" w:lineRule="auto"/>
        <w:ind w:firstLineChars="0" w:firstLine="0"/>
        <w:jc w:val="left"/>
        <w:rPr>
          <w:rFonts w:ascii="楷体" w:eastAsia="楷体" w:hAnsi="楷体" w:cs="仿宋_GB2312"/>
          <w:kern w:val="0"/>
          <w:sz w:val="24"/>
        </w:rPr>
      </w:pPr>
      <w:r w:rsidRPr="00A11FF2">
        <w:rPr>
          <w:rFonts w:ascii="楷体" w:eastAsia="楷体" w:hAnsi="楷体" w:cs="仿宋_GB2312" w:hint="eastAsia"/>
          <w:kern w:val="0"/>
          <w:sz w:val="24"/>
          <w:lang w:bidi="ar"/>
        </w:rPr>
        <w:t>注：</w:t>
      </w:r>
    </w:p>
    <w:p w:rsidR="0014032E" w:rsidRPr="00A11FF2" w:rsidRDefault="00F56478" w:rsidP="00D3470E">
      <w:pPr>
        <w:spacing w:line="240" w:lineRule="auto"/>
        <w:ind w:firstLineChars="0" w:firstLine="0"/>
        <w:jc w:val="left"/>
        <w:rPr>
          <w:rFonts w:ascii="楷体" w:eastAsia="楷体" w:hAnsi="楷体" w:cs="仿宋_GB2312"/>
          <w:kern w:val="0"/>
          <w:sz w:val="24"/>
        </w:rPr>
      </w:pPr>
      <w:r w:rsidRPr="00A11FF2">
        <w:rPr>
          <w:rFonts w:ascii="楷体" w:eastAsia="楷体" w:hAnsi="楷体" w:hint="eastAsia"/>
          <w:kern w:val="0"/>
          <w:sz w:val="24"/>
          <w:lang w:bidi="ar"/>
        </w:rPr>
        <w:t>1.</w:t>
      </w:r>
      <w:r w:rsidRPr="00A11FF2">
        <w:rPr>
          <w:rFonts w:ascii="楷体" w:eastAsia="楷体" w:hAnsi="楷体" w:cs="仿宋_GB2312" w:hint="eastAsia"/>
          <w:kern w:val="0"/>
          <w:sz w:val="24"/>
          <w:lang w:bidi="ar"/>
        </w:rPr>
        <w:t>“投决机制”应简要列明关于投资决策委员会的基本议事机制，包括</w:t>
      </w:r>
      <w:proofErr w:type="gramStart"/>
      <w:r w:rsidRPr="00A11FF2">
        <w:rPr>
          <w:rFonts w:ascii="楷体" w:eastAsia="楷体" w:hAnsi="楷体" w:cs="仿宋_GB2312" w:hint="eastAsia"/>
          <w:kern w:val="0"/>
          <w:sz w:val="24"/>
          <w:lang w:bidi="ar"/>
        </w:rPr>
        <w:t>母基金投委</w:t>
      </w:r>
      <w:proofErr w:type="gramEnd"/>
      <w:r w:rsidRPr="00A11FF2">
        <w:rPr>
          <w:rFonts w:ascii="楷体" w:eastAsia="楷体" w:hAnsi="楷体" w:cs="仿宋_GB2312" w:hint="eastAsia"/>
          <w:kern w:val="0"/>
          <w:sz w:val="24"/>
          <w:lang w:bidi="ar"/>
        </w:rPr>
        <w:t>安排。</w:t>
      </w:r>
    </w:p>
    <w:p w:rsidR="0014032E" w:rsidRPr="00A11FF2" w:rsidRDefault="00F56478">
      <w:pPr>
        <w:widowControl/>
        <w:spacing w:line="240" w:lineRule="auto"/>
        <w:ind w:firstLineChars="0" w:firstLine="0"/>
        <w:jc w:val="left"/>
        <w:rPr>
          <w:rFonts w:ascii="楷体" w:eastAsia="楷体" w:hAnsi="楷体" w:cs="仿宋_GB2312"/>
          <w:kern w:val="0"/>
          <w:sz w:val="24"/>
        </w:rPr>
      </w:pPr>
      <w:r w:rsidRPr="00A11FF2">
        <w:rPr>
          <w:rFonts w:ascii="楷体" w:eastAsia="楷体" w:hAnsi="楷体" w:hint="eastAsia"/>
          <w:kern w:val="0"/>
          <w:sz w:val="24"/>
          <w:lang w:bidi="ar"/>
        </w:rPr>
        <w:lastRenderedPageBreak/>
        <w:t>2.</w:t>
      </w:r>
      <w:r w:rsidRPr="00A11FF2">
        <w:rPr>
          <w:rFonts w:ascii="楷体" w:eastAsia="楷体" w:hAnsi="楷体" w:cs="仿宋_GB2312" w:hint="eastAsia"/>
          <w:kern w:val="0"/>
          <w:sz w:val="24"/>
          <w:lang w:bidi="ar"/>
        </w:rPr>
        <w:t>“收益分配”应明确门槛收益（不低于</w:t>
      </w:r>
      <w:r w:rsidRPr="00A11FF2">
        <w:rPr>
          <w:rFonts w:ascii="楷体" w:eastAsia="楷体" w:hAnsi="楷体" w:hint="eastAsia"/>
          <w:kern w:val="0"/>
          <w:sz w:val="24"/>
          <w:lang w:bidi="ar"/>
        </w:rPr>
        <w:t>6%</w:t>
      </w:r>
      <w:r w:rsidRPr="00A11FF2">
        <w:rPr>
          <w:rFonts w:ascii="楷体" w:eastAsia="楷体" w:hAnsi="楷体" w:cs="仿宋_GB2312" w:hint="eastAsia"/>
          <w:kern w:val="0"/>
          <w:sz w:val="24"/>
          <w:lang w:bidi="ar"/>
        </w:rPr>
        <w:t>），并简要说明收益分配方式。</w:t>
      </w:r>
    </w:p>
    <w:p w:rsidR="0014032E" w:rsidRPr="007F522D" w:rsidRDefault="00F56478" w:rsidP="002E1B7C">
      <w:pPr>
        <w:widowControl/>
        <w:spacing w:line="240" w:lineRule="auto"/>
        <w:ind w:firstLineChars="0" w:firstLine="0"/>
        <w:jc w:val="left"/>
        <w:rPr>
          <w:rFonts w:ascii="楷体" w:eastAsia="楷体" w:hAnsi="楷体" w:cs="仿宋_GB2312"/>
          <w:kern w:val="0"/>
          <w:sz w:val="24"/>
          <w:lang w:bidi="ar"/>
        </w:rPr>
        <w:sectPr w:rsidR="0014032E" w:rsidRPr="007F522D" w:rsidSect="00D3470E">
          <w:pgSz w:w="11906" w:h="16838"/>
          <w:pgMar w:top="1440" w:right="1800" w:bottom="1440" w:left="1800" w:header="851" w:footer="992" w:gutter="0"/>
          <w:cols w:space="720"/>
          <w:docGrid w:type="lines" w:linePitch="435"/>
        </w:sectPr>
      </w:pPr>
      <w:r w:rsidRPr="002E1B7C">
        <w:rPr>
          <w:rFonts w:ascii="楷体" w:eastAsia="楷体" w:hAnsi="楷体" w:cs="仿宋_GB2312" w:hint="eastAsia"/>
          <w:kern w:val="0"/>
          <w:sz w:val="24"/>
          <w:lang w:bidi="ar"/>
        </w:rPr>
        <w:t>3.</w:t>
      </w:r>
      <w:r w:rsidR="002E1B7C" w:rsidRPr="002E1B7C">
        <w:rPr>
          <w:rFonts w:ascii="楷体" w:eastAsia="楷体" w:hAnsi="楷体" w:cs="仿宋_GB2312" w:hint="eastAsia"/>
          <w:kern w:val="0"/>
          <w:sz w:val="24"/>
          <w:lang w:bidi="ar"/>
        </w:rPr>
        <w:t>基金直接出资主体中存在国家级政府出资产业投资基金、全国社会保障基金或大型保险基金、上市公司、中央管理企业等请予以标识。</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-2</w:t>
      </w:r>
    </w:p>
    <w:p w:rsidR="0014032E" w:rsidRDefault="0014032E">
      <w:pPr>
        <w:ind w:firstLineChars="0" w:firstLine="0"/>
        <w:jc w:val="center"/>
        <w:rPr>
          <w:rFonts w:eastAsia="Times New Roman"/>
          <w:sz w:val="24"/>
        </w:rPr>
      </w:pP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出资承诺函</w:t>
      </w:r>
    </w:p>
    <w:p w:rsidR="0014032E" w:rsidRDefault="0014032E">
      <w:pPr>
        <w:ind w:firstLineChars="0" w:firstLine="0"/>
        <w:rPr>
          <w:rFonts w:eastAsia="Times New Roman"/>
          <w:sz w:val="24"/>
        </w:rPr>
      </w:pPr>
    </w:p>
    <w:p w:rsidR="0014032E" w:rsidRDefault="00F56478">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rsidR="0014032E" w:rsidRDefault="00F56478">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w:t>
      </w:r>
      <w:proofErr w:type="gramStart"/>
      <w:r>
        <w:rPr>
          <w:rFonts w:cs="仿宋_GB2312" w:hint="eastAsia"/>
          <w:szCs w:val="32"/>
          <w:lang w:bidi="ar"/>
        </w:rPr>
        <w:t>兹承诺</w:t>
      </w:r>
      <w:proofErr w:type="gramEnd"/>
      <w:r>
        <w:rPr>
          <w:rFonts w:cs="仿宋_GB2312" w:hint="eastAsia"/>
          <w:szCs w:val="32"/>
          <w:lang w:bidi="ar"/>
        </w:rPr>
        <w:t>并确认如下事项：</w:t>
      </w:r>
    </w:p>
    <w:p w:rsidR="0014032E" w:rsidRDefault="00F56478">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，承诺认缴该基金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rsidR="0014032E" w:rsidRDefault="00F56478">
      <w:pPr>
        <w:ind w:firstLine="640"/>
        <w:rPr>
          <w:rFonts w:cs="仿宋_GB2312"/>
          <w:szCs w:val="32"/>
        </w:rPr>
      </w:pPr>
      <w:r>
        <w:rPr>
          <w:rFonts w:eastAsia="Times New Roman" w:hint="eastAsia"/>
          <w:szCs w:val="32"/>
          <w:lang w:bidi="ar"/>
        </w:rPr>
        <w:t>2.</w:t>
      </w:r>
      <w:r>
        <w:rPr>
          <w:rFonts w:cs="仿宋_GB2312" w:hint="eastAsia"/>
          <w:szCs w:val="32"/>
          <w:lang w:bidi="ar"/>
        </w:rPr>
        <w:t>承诺对该基金出资资金来源合法，完成相应决策程序；</w:t>
      </w:r>
    </w:p>
    <w:p w:rsidR="0014032E" w:rsidRDefault="00F56478">
      <w:pPr>
        <w:ind w:firstLine="640"/>
        <w:rPr>
          <w:rFonts w:cs="仿宋_GB2312"/>
          <w:szCs w:val="32"/>
        </w:rPr>
      </w:pPr>
      <w:r>
        <w:rPr>
          <w:rFonts w:eastAsia="Times New Roman" w:hint="eastAsia"/>
          <w:szCs w:val="32"/>
          <w:lang w:bidi="ar"/>
        </w:rPr>
        <w:t>3.</w:t>
      </w:r>
      <w:r>
        <w:rPr>
          <w:rFonts w:cs="仿宋_GB2312" w:hint="eastAsia"/>
          <w:szCs w:val="32"/>
          <w:lang w:bidi="ar"/>
        </w:rPr>
        <w:t>若违反该承诺，愿意承担相应法律责任。</w:t>
      </w:r>
    </w:p>
    <w:p w:rsidR="0014032E" w:rsidRDefault="0014032E">
      <w:pPr>
        <w:ind w:firstLine="640"/>
        <w:rPr>
          <w:rFonts w:cs="仿宋_GB2312"/>
          <w:szCs w:val="32"/>
        </w:rPr>
      </w:pPr>
    </w:p>
    <w:p w:rsidR="0014032E" w:rsidRDefault="0014032E">
      <w:pPr>
        <w:ind w:firstLine="640"/>
        <w:rPr>
          <w:rFonts w:cs="仿宋_GB2312"/>
          <w:szCs w:val="32"/>
        </w:rPr>
      </w:pPr>
    </w:p>
    <w:p w:rsidR="0014032E" w:rsidRDefault="0014032E">
      <w:pPr>
        <w:ind w:firstLine="640"/>
        <w:rPr>
          <w:rFonts w:cs="仿宋_GB2312"/>
          <w:szCs w:val="32"/>
        </w:rPr>
      </w:pPr>
    </w:p>
    <w:p w:rsidR="0014032E" w:rsidRDefault="00F56478">
      <w:pPr>
        <w:ind w:leftChars="1600" w:left="5120" w:firstLineChars="0" w:firstLine="0"/>
        <w:rPr>
          <w:rFonts w:cs="仿宋_GB2312"/>
          <w:szCs w:val="32"/>
        </w:rPr>
      </w:pPr>
      <w:r>
        <w:rPr>
          <w:rFonts w:cs="仿宋_GB2312" w:hint="eastAsia"/>
          <w:szCs w:val="32"/>
          <w:lang w:bidi="ar"/>
        </w:rPr>
        <w:t>承诺人（公章）：</w:t>
      </w:r>
    </w:p>
    <w:p w:rsidR="0014032E" w:rsidRDefault="0014032E">
      <w:pPr>
        <w:ind w:leftChars="1600" w:left="5120" w:firstLineChars="0" w:firstLine="0"/>
        <w:rPr>
          <w:rFonts w:cs="仿宋_GB2312"/>
          <w:szCs w:val="32"/>
        </w:rPr>
      </w:pPr>
    </w:p>
    <w:p w:rsidR="0014032E" w:rsidRDefault="00F56478">
      <w:pPr>
        <w:ind w:leftChars="1600" w:left="5120" w:firstLineChars="0" w:firstLine="0"/>
        <w:rPr>
          <w:rFonts w:cs="仿宋_GB2312"/>
          <w:szCs w:val="32"/>
        </w:rPr>
      </w:pPr>
      <w:bookmarkStart w:id="4" w:name="_Hlk116040050"/>
      <w:r>
        <w:rPr>
          <w:rFonts w:cs="仿宋_GB2312" w:hint="eastAsia"/>
          <w:szCs w:val="32"/>
          <w:lang w:bidi="ar"/>
        </w:rPr>
        <w:t>法定代表人签字</w:t>
      </w:r>
      <w:bookmarkEnd w:id="4"/>
      <w:r>
        <w:rPr>
          <w:rFonts w:cs="仿宋_GB2312" w:hint="eastAsia"/>
          <w:szCs w:val="32"/>
          <w:lang w:bidi="ar"/>
        </w:rPr>
        <w:t>：</w:t>
      </w:r>
    </w:p>
    <w:p w:rsidR="0014032E" w:rsidRDefault="0014032E">
      <w:pPr>
        <w:ind w:leftChars="1600" w:left="5120" w:firstLineChars="0" w:firstLine="0"/>
        <w:rPr>
          <w:rFonts w:cs="仿宋_GB2312"/>
          <w:szCs w:val="32"/>
        </w:rPr>
      </w:pPr>
    </w:p>
    <w:p w:rsidR="0014032E" w:rsidRDefault="00F56478">
      <w:pPr>
        <w:ind w:leftChars="1600" w:left="5120" w:firstLineChars="0" w:firstLine="0"/>
        <w:rPr>
          <w:rFonts w:cs="仿宋_GB2312"/>
          <w:szCs w:val="32"/>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F56478" w:rsidP="002F54AF">
      <w:pPr>
        <w:widowControl/>
        <w:ind w:firstLineChars="0" w:firstLine="420"/>
        <w:jc w:val="right"/>
        <w:rPr>
          <w:rFonts w:eastAsia="方正黑体_GBK"/>
          <w:sz w:val="28"/>
          <w:szCs w:val="28"/>
        </w:rPr>
        <w:sectPr w:rsidR="0014032E">
          <w:pgSz w:w="11906" w:h="16838"/>
          <w:pgMar w:top="1440" w:right="1800" w:bottom="1440" w:left="1800" w:header="851" w:footer="992" w:gutter="0"/>
          <w:cols w:space="720"/>
          <w:docGrid w:type="lines" w:linePitch="312"/>
        </w:sectPr>
      </w:pPr>
      <w:r>
        <w:rPr>
          <w:rFonts w:eastAsia="Times New Roman" w:hint="eastAsia"/>
          <w:sz w:val="28"/>
          <w:szCs w:val="28"/>
          <w:lang w:bidi="ar"/>
        </w:rPr>
        <w:br w:type="page"/>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-3</w:t>
      </w:r>
    </w:p>
    <w:p w:rsidR="0014032E" w:rsidRDefault="0014032E">
      <w:pPr>
        <w:ind w:firstLine="640"/>
        <w:rPr>
          <w:lang w:bidi="ar"/>
        </w:rPr>
      </w:pP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出资意向函</w:t>
      </w:r>
    </w:p>
    <w:p w:rsidR="0014032E" w:rsidRDefault="00F56478">
      <w:pPr>
        <w:ind w:firstLineChars="0" w:firstLine="0"/>
        <w:rPr>
          <w:rFonts w:eastAsia="Times New Roman"/>
          <w:sz w:val="24"/>
        </w:rPr>
      </w:pPr>
      <w:r>
        <w:rPr>
          <w:rFonts w:eastAsia="Times New Roman" w:hint="eastAsia"/>
          <w:sz w:val="24"/>
          <w:lang w:bidi="ar"/>
        </w:rPr>
        <w:t xml:space="preserve"> </w:t>
      </w:r>
    </w:p>
    <w:p w:rsidR="0014032E" w:rsidRDefault="00F56478">
      <w:pPr>
        <w:ind w:firstLineChars="0" w:firstLine="0"/>
        <w:rPr>
          <w:rFonts w:cs="仿宋_GB2312"/>
          <w:szCs w:val="32"/>
        </w:rPr>
      </w:pPr>
      <w:r>
        <w:rPr>
          <w:rFonts w:cs="仿宋_GB2312" w:hint="eastAsia"/>
          <w:szCs w:val="32"/>
          <w:lang w:bidi="ar"/>
        </w:rPr>
        <w:t>基金管理机构</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w:t>
      </w:r>
      <w:r>
        <w:rPr>
          <w:rFonts w:cs="仿宋_GB2312" w:hint="eastAsia"/>
          <w:szCs w:val="32"/>
          <w:lang w:bidi="ar"/>
        </w:rPr>
        <w:t>安徽省三重</w:t>
      </w:r>
      <w:proofErr w:type="gramStart"/>
      <w:r>
        <w:rPr>
          <w:rFonts w:cs="仿宋_GB2312" w:hint="eastAsia"/>
          <w:szCs w:val="32"/>
          <w:lang w:bidi="ar"/>
        </w:rPr>
        <w:t>一创产业</w:t>
      </w:r>
      <w:proofErr w:type="gramEnd"/>
      <w:r>
        <w:rPr>
          <w:rFonts w:cs="仿宋_GB2312" w:hint="eastAsia"/>
          <w:szCs w:val="32"/>
          <w:lang w:bidi="ar"/>
        </w:rPr>
        <w:t>发展二期基金有限公司：</w:t>
      </w:r>
    </w:p>
    <w:p w:rsidR="0014032E" w:rsidRDefault="00F56478">
      <w:pPr>
        <w:ind w:firstLine="640"/>
        <w:rPr>
          <w:rFonts w:cs="仿宋_GB2312"/>
          <w:szCs w:val="32"/>
        </w:rPr>
      </w:pPr>
      <w:r>
        <w:rPr>
          <w:rFonts w:cs="仿宋_GB2312" w:hint="eastAsia"/>
          <w:szCs w:val="32"/>
          <w:lang w:bidi="ar"/>
        </w:rPr>
        <w:t>本企业</w:t>
      </w:r>
      <w:r>
        <w:rPr>
          <w:rFonts w:eastAsia="Times New Roman" w:hint="eastAsia"/>
          <w:szCs w:val="32"/>
          <w:lang w:bidi="ar"/>
        </w:rPr>
        <w:t>/</w:t>
      </w:r>
      <w:r>
        <w:rPr>
          <w:rFonts w:cs="仿宋_GB2312" w:hint="eastAsia"/>
          <w:szCs w:val="32"/>
          <w:lang w:bidi="ar"/>
        </w:rPr>
        <w:t>本人（统一社会信用代码</w:t>
      </w:r>
      <w:r>
        <w:rPr>
          <w:rFonts w:cs="仿宋_GB2312" w:hint="eastAsia"/>
          <w:szCs w:val="32"/>
          <w:lang w:bidi="ar"/>
        </w:rPr>
        <w:t>/</w:t>
      </w:r>
      <w:r>
        <w:rPr>
          <w:rFonts w:cs="仿宋_GB2312" w:hint="eastAsia"/>
          <w:szCs w:val="32"/>
          <w:lang w:bidi="ar"/>
        </w:rPr>
        <w:t>证件类型、证件号）兹确认如下事项：</w:t>
      </w:r>
    </w:p>
    <w:p w:rsidR="0014032E" w:rsidRDefault="00F56478">
      <w:pPr>
        <w:ind w:firstLine="640"/>
        <w:rPr>
          <w:rFonts w:cs="仿宋_GB2312"/>
          <w:szCs w:val="32"/>
        </w:rPr>
      </w:pPr>
      <w:r>
        <w:rPr>
          <w:rFonts w:eastAsia="Times New Roman" w:hint="eastAsia"/>
          <w:szCs w:val="32"/>
          <w:lang w:bidi="ar"/>
        </w:rPr>
        <w:t>1.</w:t>
      </w:r>
      <w:r>
        <w:rPr>
          <w:rFonts w:cs="仿宋_GB2312" w:hint="eastAsia"/>
          <w:szCs w:val="32"/>
          <w:lang w:bidi="ar"/>
        </w:rPr>
        <w:t>对于</w:t>
      </w:r>
      <w:r>
        <w:rPr>
          <w:rFonts w:cs="仿宋_GB2312" w:hint="eastAsia"/>
          <w:szCs w:val="32"/>
          <w:u w:val="single"/>
          <w:lang w:bidi="ar"/>
        </w:rPr>
        <w:t xml:space="preserve"> </w:t>
      </w:r>
      <w:r>
        <w:rPr>
          <w:rFonts w:cs="仿宋_GB2312" w:hint="eastAsia"/>
          <w:szCs w:val="32"/>
          <w:u w:val="single"/>
          <w:lang w:bidi="ar"/>
        </w:rPr>
        <w:t>（申报机构名称）</w:t>
      </w:r>
      <w:r>
        <w:rPr>
          <w:rFonts w:cs="仿宋_GB2312" w:hint="eastAsia"/>
          <w:szCs w:val="32"/>
          <w:u w:val="single"/>
          <w:lang w:bidi="ar"/>
        </w:rPr>
        <w:t xml:space="preserve"> </w:t>
      </w:r>
      <w:r>
        <w:rPr>
          <w:rFonts w:cs="仿宋_GB2312" w:hint="eastAsia"/>
          <w:szCs w:val="32"/>
          <w:lang w:bidi="ar"/>
        </w:rPr>
        <w:t>申请参与的</w:t>
      </w:r>
      <w:r>
        <w:rPr>
          <w:rFonts w:cs="仿宋_GB2312" w:hint="eastAsia"/>
          <w:szCs w:val="32"/>
          <w:u w:val="single"/>
          <w:lang w:bidi="ar"/>
        </w:rPr>
        <w:t xml:space="preserve"> </w:t>
      </w:r>
      <w:r>
        <w:rPr>
          <w:rFonts w:cs="仿宋_GB2312" w:hint="eastAsia"/>
          <w:szCs w:val="32"/>
          <w:u w:val="single"/>
          <w:lang w:bidi="ar"/>
        </w:rPr>
        <w:t>（基金名称）</w:t>
      </w:r>
      <w:r>
        <w:rPr>
          <w:rFonts w:cs="仿宋_GB2312" w:hint="eastAsia"/>
          <w:szCs w:val="32"/>
          <w:u w:val="single"/>
          <w:lang w:bidi="ar"/>
        </w:rPr>
        <w:t xml:space="preserve"> </w:t>
      </w:r>
      <w:r>
        <w:rPr>
          <w:rFonts w:cs="仿宋_GB2312" w:hint="eastAsia"/>
          <w:szCs w:val="32"/>
          <w:lang w:bidi="ar"/>
        </w:rPr>
        <w:t>，本企业或本企业指定主体</w:t>
      </w:r>
      <w:r>
        <w:rPr>
          <w:rFonts w:cs="仿宋_GB2312" w:hint="eastAsia"/>
          <w:szCs w:val="32"/>
          <w:lang w:bidi="ar"/>
        </w:rPr>
        <w:t>/</w:t>
      </w:r>
      <w:r>
        <w:rPr>
          <w:rFonts w:cs="仿宋_GB2312" w:hint="eastAsia"/>
          <w:szCs w:val="32"/>
          <w:lang w:bidi="ar"/>
        </w:rPr>
        <w:t>本人意向认缴该基金</w:t>
      </w:r>
      <w:r>
        <w:rPr>
          <w:rFonts w:cs="仿宋_GB2312" w:hint="eastAsia"/>
          <w:szCs w:val="32"/>
          <w:u w:val="single"/>
          <w:lang w:bidi="ar"/>
        </w:rPr>
        <w:t xml:space="preserve">    </w:t>
      </w:r>
      <w:r>
        <w:rPr>
          <w:rFonts w:cs="仿宋_GB2312" w:hint="eastAsia"/>
          <w:szCs w:val="32"/>
          <w:lang w:bidi="ar"/>
        </w:rPr>
        <w:t>万元人民币，并按照基金协议约定，及时足额缴付到位；</w:t>
      </w:r>
    </w:p>
    <w:p w:rsidR="0014032E" w:rsidRDefault="00F56478">
      <w:pPr>
        <w:ind w:firstLine="640"/>
        <w:rPr>
          <w:rFonts w:cs="仿宋_GB2312"/>
          <w:szCs w:val="32"/>
          <w:lang w:bidi="ar"/>
        </w:rPr>
      </w:pPr>
      <w:r>
        <w:rPr>
          <w:rFonts w:eastAsia="Times New Roman" w:hint="eastAsia"/>
          <w:szCs w:val="32"/>
          <w:lang w:bidi="ar"/>
        </w:rPr>
        <w:t>2.</w:t>
      </w:r>
      <w:r>
        <w:rPr>
          <w:rFonts w:cs="仿宋_GB2312" w:hint="eastAsia"/>
          <w:szCs w:val="32"/>
          <w:lang w:bidi="ar"/>
        </w:rPr>
        <w:t>保证系合格投资人，后续对拟合作</w:t>
      </w:r>
      <w:proofErr w:type="gramStart"/>
      <w:r>
        <w:rPr>
          <w:rFonts w:cs="仿宋_GB2312" w:hint="eastAsia"/>
          <w:szCs w:val="32"/>
          <w:lang w:bidi="ar"/>
        </w:rPr>
        <w:t>子基金</w:t>
      </w:r>
      <w:proofErr w:type="gramEnd"/>
      <w:r>
        <w:rPr>
          <w:rFonts w:cs="仿宋_GB2312" w:hint="eastAsia"/>
          <w:szCs w:val="32"/>
          <w:lang w:bidi="ar"/>
        </w:rPr>
        <w:t>的出资资金来源合法。</w:t>
      </w:r>
    </w:p>
    <w:p w:rsidR="0014032E" w:rsidRDefault="0014032E">
      <w:pPr>
        <w:ind w:firstLineChars="1400" w:firstLine="4480"/>
        <w:rPr>
          <w:rFonts w:cs="仿宋_GB2312"/>
          <w:szCs w:val="32"/>
        </w:rPr>
      </w:pPr>
    </w:p>
    <w:p w:rsidR="0014032E" w:rsidRDefault="0014032E">
      <w:pPr>
        <w:ind w:firstLineChars="1400" w:firstLine="4480"/>
        <w:rPr>
          <w:rFonts w:cs="仿宋_GB2312"/>
          <w:szCs w:val="32"/>
        </w:rPr>
      </w:pPr>
    </w:p>
    <w:p w:rsidR="0014032E" w:rsidRDefault="00F56478">
      <w:pPr>
        <w:ind w:firstLineChars="1400" w:firstLine="4480"/>
        <w:rPr>
          <w:rFonts w:cs="仿宋_GB2312"/>
          <w:szCs w:val="32"/>
        </w:rPr>
      </w:pPr>
      <w:r>
        <w:rPr>
          <w:rFonts w:cs="仿宋_GB2312" w:hint="eastAsia"/>
          <w:szCs w:val="32"/>
          <w:lang w:bidi="ar"/>
        </w:rPr>
        <w:t>意向出资人（公章）：</w:t>
      </w:r>
    </w:p>
    <w:p w:rsidR="0014032E" w:rsidRDefault="0014032E">
      <w:pPr>
        <w:ind w:firstLineChars="1400" w:firstLine="4480"/>
        <w:rPr>
          <w:rFonts w:cs="仿宋_GB2312"/>
          <w:szCs w:val="32"/>
        </w:rPr>
      </w:pPr>
    </w:p>
    <w:p w:rsidR="0014032E" w:rsidRDefault="00F56478">
      <w:pPr>
        <w:ind w:firstLineChars="1400" w:firstLine="4480"/>
        <w:rPr>
          <w:rFonts w:cs="仿宋_GB2312"/>
          <w:szCs w:val="32"/>
        </w:rPr>
      </w:pPr>
      <w:r>
        <w:rPr>
          <w:rFonts w:cs="仿宋_GB2312" w:hint="eastAsia"/>
          <w:szCs w:val="32"/>
          <w:lang w:bidi="ar"/>
        </w:rPr>
        <w:t>法定代表人签字：</w:t>
      </w:r>
    </w:p>
    <w:p w:rsidR="0014032E" w:rsidRDefault="0014032E">
      <w:pPr>
        <w:ind w:firstLineChars="1400" w:firstLine="4480"/>
        <w:rPr>
          <w:rFonts w:cs="仿宋_GB2312"/>
          <w:szCs w:val="32"/>
        </w:rPr>
      </w:pPr>
    </w:p>
    <w:p w:rsidR="0014032E" w:rsidRDefault="00F56478">
      <w:pPr>
        <w:ind w:firstLineChars="1700" w:firstLine="5440"/>
        <w:rPr>
          <w:rFonts w:eastAsia="等线"/>
          <w:sz w:val="21"/>
          <w:szCs w:val="21"/>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14032E">
      <w:pPr>
        <w:widowControl/>
        <w:spacing w:line="240" w:lineRule="auto"/>
        <w:ind w:firstLineChars="0" w:firstLine="0"/>
        <w:jc w:val="left"/>
        <w:rPr>
          <w:rFonts w:cs="仿宋_GB2312"/>
          <w:kern w:val="0"/>
          <w:sz w:val="24"/>
        </w:rPr>
      </w:pPr>
    </w:p>
    <w:p w:rsidR="0014032E" w:rsidRDefault="00F56478">
      <w:pPr>
        <w:autoSpaceDE w:val="0"/>
        <w:spacing w:line="240" w:lineRule="auto"/>
        <w:ind w:firstLineChars="0" w:firstLine="0"/>
        <w:rPr>
          <w:rFonts w:eastAsia="Times New Roman"/>
          <w:sz w:val="28"/>
          <w:szCs w:val="28"/>
          <w:lang w:bidi="ar"/>
        </w:rPr>
        <w:sectPr w:rsidR="0014032E">
          <w:pgSz w:w="11906" w:h="16838"/>
          <w:pgMar w:top="1440" w:right="1800" w:bottom="1440" w:left="1800" w:header="851" w:footer="992" w:gutter="0"/>
          <w:cols w:space="720"/>
          <w:docGrid w:type="lines" w:linePitch="435"/>
        </w:sectPr>
      </w:pPr>
      <w:r>
        <w:rPr>
          <w:rFonts w:eastAsia="Times New Roman" w:hint="eastAsia"/>
          <w:sz w:val="28"/>
          <w:szCs w:val="28"/>
          <w:lang w:bidi="ar"/>
        </w:rPr>
        <w:t xml:space="preserve"> </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-4</w:t>
      </w:r>
    </w:p>
    <w:p w:rsidR="0014032E" w:rsidRDefault="00F56478">
      <w:pPr>
        <w:pStyle w:val="af1"/>
        <w:ind w:firstLine="720"/>
        <w:jc w:val="center"/>
        <w:rPr>
          <w:rFonts w:eastAsia="方正小标宋简体" w:cs="方正小标宋简体"/>
          <w:b w:val="0"/>
          <w:kern w:val="0"/>
          <w:sz w:val="36"/>
          <w:szCs w:val="36"/>
          <w:lang w:bidi="ar"/>
        </w:rPr>
      </w:pPr>
      <w:bookmarkStart w:id="5" w:name="_Hlk128480688"/>
      <w:r>
        <w:rPr>
          <w:rFonts w:eastAsia="方正小标宋简体" w:cs="方正小标宋简体" w:hint="eastAsia"/>
          <w:b w:val="0"/>
          <w:kern w:val="0"/>
          <w:sz w:val="36"/>
          <w:szCs w:val="36"/>
          <w:lang w:bidi="ar"/>
        </w:rPr>
        <w:t>储备项目情况表（省内）</w:t>
      </w:r>
    </w:p>
    <w:tbl>
      <w:tblPr>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75"/>
        <w:gridCol w:w="1275"/>
        <w:gridCol w:w="1560"/>
        <w:gridCol w:w="1559"/>
        <w:gridCol w:w="1701"/>
        <w:gridCol w:w="1134"/>
        <w:gridCol w:w="1134"/>
        <w:gridCol w:w="1135"/>
      </w:tblGrid>
      <w:tr w:rsidR="0014032E">
        <w:trPr>
          <w:trHeight w:val="510"/>
          <w:jc w:val="center"/>
        </w:trPr>
        <w:tc>
          <w:tcPr>
            <w:tcW w:w="2122"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bookmarkEnd w:id="5"/>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项目名称</w:t>
            </w:r>
          </w:p>
        </w:tc>
        <w:tc>
          <w:tcPr>
            <w:tcW w:w="1275"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所属行业</w:t>
            </w:r>
          </w:p>
        </w:tc>
        <w:tc>
          <w:tcPr>
            <w:tcW w:w="1275"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拟投金额</w:t>
            </w:r>
          </w:p>
        </w:tc>
        <w:tc>
          <w:tcPr>
            <w:tcW w:w="1560"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本轮融资额</w:t>
            </w:r>
            <w:r>
              <w:rPr>
                <w:rFonts w:eastAsia="黑体" w:cs="黑体"/>
                <w:sz w:val="24"/>
                <w:lang w:bidi="ar"/>
              </w:rPr>
              <w:t>(</w:t>
            </w:r>
            <w:r>
              <w:rPr>
                <w:rFonts w:eastAsia="黑体" w:cs="黑体" w:hint="eastAsia"/>
                <w:sz w:val="24"/>
                <w:lang w:bidi="ar"/>
              </w:rPr>
              <w:t>投前估值</w:t>
            </w:r>
            <w:r>
              <w:rPr>
                <w:rFonts w:eastAsia="黑体" w:cs="黑体" w:hint="eastAsia"/>
                <w:sz w:val="24"/>
                <w:lang w:bidi="ar"/>
              </w:rPr>
              <w:t>)</w:t>
            </w:r>
          </w:p>
        </w:tc>
        <w:tc>
          <w:tcPr>
            <w:tcW w:w="1559" w:type="dxa"/>
            <w:vMerge w:val="restart"/>
            <w:tcBorders>
              <w:top w:val="single" w:sz="4" w:space="0" w:color="000000"/>
              <w:left w:val="single" w:sz="4" w:space="0" w:color="000000"/>
              <w:right w:val="single" w:sz="4" w:space="0" w:color="000000"/>
              <w:tl2br w:val="nil"/>
              <w:tr2bl w:val="nil"/>
            </w:tcBorders>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proofErr w:type="gramStart"/>
            <w:r>
              <w:rPr>
                <w:rFonts w:eastAsia="黑体" w:cs="黑体" w:hint="eastAsia"/>
                <w:sz w:val="24"/>
                <w:lang w:bidi="ar"/>
              </w:rPr>
              <w:t>是否领投</w:t>
            </w:r>
            <w:proofErr w:type="gramEnd"/>
          </w:p>
        </w:tc>
        <w:tc>
          <w:tcPr>
            <w:tcW w:w="1701"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项目情况简介</w:t>
            </w:r>
          </w:p>
        </w:tc>
        <w:tc>
          <w:tcPr>
            <w:tcW w:w="3403" w:type="dxa"/>
            <w:gridSpan w:val="3"/>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项目类型</w:t>
            </w:r>
          </w:p>
        </w:tc>
      </w:tr>
      <w:tr w:rsidR="0014032E">
        <w:trPr>
          <w:trHeight w:val="510"/>
          <w:jc w:val="center"/>
        </w:trPr>
        <w:tc>
          <w:tcPr>
            <w:tcW w:w="2122"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275"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275"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560"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559" w:type="dxa"/>
            <w:vMerge/>
            <w:tcBorders>
              <w:left w:val="single" w:sz="4" w:space="0" w:color="000000"/>
              <w:bottom w:val="single" w:sz="4" w:space="0" w:color="000000"/>
              <w:right w:val="single" w:sz="4" w:space="0" w:color="000000"/>
              <w:tl2br w:val="nil"/>
              <w:tr2bl w:val="nil"/>
            </w:tcBorders>
            <w:vAlign w:val="center"/>
          </w:tcPr>
          <w:p w:rsidR="0014032E" w:rsidRDefault="0014032E">
            <w:pPr>
              <w:autoSpaceDE w:val="0"/>
              <w:adjustRightInd w:val="0"/>
              <w:snapToGrid w:val="0"/>
              <w:spacing w:line="240" w:lineRule="auto"/>
              <w:ind w:firstLineChars="0" w:firstLine="0"/>
              <w:jc w:val="center"/>
            </w:pPr>
          </w:p>
        </w:tc>
        <w:tc>
          <w:tcPr>
            <w:tcW w:w="1701"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并购企业</w:t>
            </w: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重点产业</w:t>
            </w:r>
          </w:p>
        </w:tc>
        <w:tc>
          <w:tcPr>
            <w:tcW w:w="113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proofErr w:type="gramStart"/>
            <w:r>
              <w:rPr>
                <w:rFonts w:eastAsia="黑体" w:cs="黑体" w:hint="eastAsia"/>
                <w:sz w:val="24"/>
                <w:lang w:bidi="ar"/>
              </w:rPr>
              <w:t>硬科技</w:t>
            </w:r>
            <w:proofErr w:type="gramEnd"/>
          </w:p>
        </w:tc>
      </w:tr>
      <w:tr w:rsidR="0014032E">
        <w:trPr>
          <w:trHeight w:val="510"/>
          <w:jc w:val="center"/>
        </w:trPr>
        <w:tc>
          <w:tcPr>
            <w:tcW w:w="2122" w:type="dxa"/>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275" w:type="dxa"/>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275" w:type="dxa"/>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560" w:type="dxa"/>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559" w:type="dxa"/>
            <w:tcBorders>
              <w:left w:val="single" w:sz="4" w:space="0" w:color="000000"/>
              <w:bottom w:val="single" w:sz="4" w:space="0" w:color="000000"/>
              <w:right w:val="single" w:sz="4" w:space="0" w:color="000000"/>
              <w:tl2br w:val="nil"/>
              <w:tr2bl w:val="nil"/>
            </w:tcBorders>
            <w:vAlign w:val="center"/>
          </w:tcPr>
          <w:p w:rsidR="0014032E" w:rsidRDefault="0014032E">
            <w:pPr>
              <w:autoSpaceDE w:val="0"/>
              <w:adjustRightInd w:val="0"/>
              <w:snapToGrid w:val="0"/>
              <w:spacing w:line="240" w:lineRule="auto"/>
              <w:ind w:firstLineChars="0" w:firstLine="0"/>
              <w:jc w:val="center"/>
            </w:pPr>
          </w:p>
        </w:tc>
        <w:tc>
          <w:tcPr>
            <w:tcW w:w="1701" w:type="dxa"/>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w:t>
            </w: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rPr>
                <w:rFonts w:eastAsia="黑体" w:cs="黑体"/>
                <w:sz w:val="24"/>
                <w:lang w:bidi="ar"/>
              </w:rPr>
            </w:pPr>
          </w:p>
        </w:tc>
        <w:tc>
          <w:tcPr>
            <w:tcW w:w="113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adjustRightInd w:val="0"/>
              <w:snapToGrid w:val="0"/>
              <w:spacing w:line="240" w:lineRule="auto"/>
              <w:ind w:firstLineChars="0" w:firstLine="0"/>
              <w:jc w:val="center"/>
              <w:rPr>
                <w:rFonts w:eastAsia="黑体" w:cs="黑体"/>
                <w:sz w:val="24"/>
                <w:lang w:bidi="ar"/>
              </w:rPr>
            </w:pPr>
          </w:p>
        </w:tc>
      </w:tr>
    </w:tbl>
    <w:p w:rsidR="0014032E" w:rsidRDefault="00F56478">
      <w:pPr>
        <w:pStyle w:val="af1"/>
        <w:ind w:firstLine="720"/>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储备项目情况表（省外）</w:t>
      </w:r>
    </w:p>
    <w:tbl>
      <w:tblPr>
        <w:tblW w:w="13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1"/>
        <w:gridCol w:w="1134"/>
        <w:gridCol w:w="1134"/>
        <w:gridCol w:w="1701"/>
        <w:gridCol w:w="1186"/>
        <w:gridCol w:w="1224"/>
        <w:gridCol w:w="1276"/>
        <w:gridCol w:w="1129"/>
        <w:gridCol w:w="1275"/>
        <w:gridCol w:w="993"/>
      </w:tblGrid>
      <w:tr w:rsidR="0014032E">
        <w:trPr>
          <w:trHeight w:val="454"/>
          <w:jc w:val="center"/>
        </w:trPr>
        <w:tc>
          <w:tcPr>
            <w:tcW w:w="2211"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项目名称</w:t>
            </w:r>
          </w:p>
        </w:tc>
        <w:tc>
          <w:tcPr>
            <w:tcW w:w="1134"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所属行业</w:t>
            </w:r>
          </w:p>
        </w:tc>
        <w:tc>
          <w:tcPr>
            <w:tcW w:w="1134"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拟投金额</w:t>
            </w:r>
          </w:p>
        </w:tc>
        <w:tc>
          <w:tcPr>
            <w:tcW w:w="1701"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本轮融资额（投前估值）</w:t>
            </w:r>
          </w:p>
        </w:tc>
        <w:tc>
          <w:tcPr>
            <w:tcW w:w="1186" w:type="dxa"/>
            <w:vMerge w:val="restart"/>
            <w:tcBorders>
              <w:top w:val="single" w:sz="4" w:space="0" w:color="000000"/>
              <w:left w:val="single" w:sz="4" w:space="0" w:color="000000"/>
              <w:right w:val="single" w:sz="4" w:space="0" w:color="000000"/>
              <w:tl2br w:val="nil"/>
              <w:tr2bl w:val="nil"/>
            </w:tcBorders>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proofErr w:type="gramStart"/>
            <w:r>
              <w:rPr>
                <w:rFonts w:eastAsia="黑体" w:cs="黑体" w:hint="eastAsia"/>
                <w:sz w:val="24"/>
                <w:lang w:bidi="ar"/>
              </w:rPr>
              <w:t>是否领投</w:t>
            </w:r>
            <w:proofErr w:type="gramEnd"/>
          </w:p>
        </w:tc>
        <w:tc>
          <w:tcPr>
            <w:tcW w:w="1224"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项目情况简介</w:t>
            </w:r>
          </w:p>
        </w:tc>
        <w:tc>
          <w:tcPr>
            <w:tcW w:w="1276" w:type="dxa"/>
            <w:vMerge w:val="restart"/>
            <w:tcBorders>
              <w:top w:val="single" w:sz="4" w:space="0" w:color="000000"/>
              <w:left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lang w:bidi="ar"/>
              </w:rPr>
            </w:pPr>
            <w:r>
              <w:rPr>
                <w:rFonts w:eastAsia="黑体" w:cs="黑体" w:hint="eastAsia"/>
                <w:sz w:val="24"/>
                <w:lang w:bidi="ar"/>
              </w:rPr>
              <w:t>是否为拟招引项目</w:t>
            </w:r>
          </w:p>
        </w:tc>
        <w:tc>
          <w:tcPr>
            <w:tcW w:w="3397" w:type="dxa"/>
            <w:gridSpan w:val="3"/>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adjustRightInd w:val="0"/>
              <w:snapToGrid w:val="0"/>
              <w:spacing w:line="240" w:lineRule="auto"/>
              <w:ind w:firstLineChars="0" w:firstLine="0"/>
              <w:jc w:val="center"/>
              <w:rPr>
                <w:rFonts w:eastAsia="黑体" w:cs="黑体"/>
                <w:sz w:val="24"/>
              </w:rPr>
            </w:pPr>
            <w:r>
              <w:rPr>
                <w:rFonts w:eastAsia="黑体" w:cs="黑体" w:hint="eastAsia"/>
                <w:sz w:val="24"/>
                <w:lang w:bidi="ar"/>
              </w:rPr>
              <w:t>项目类型</w:t>
            </w:r>
          </w:p>
        </w:tc>
      </w:tr>
      <w:tr w:rsidR="0014032E">
        <w:trPr>
          <w:trHeight w:val="510"/>
          <w:jc w:val="center"/>
        </w:trPr>
        <w:tc>
          <w:tcPr>
            <w:tcW w:w="2211"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34"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34"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701"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86" w:type="dxa"/>
            <w:vMerge/>
            <w:tcBorders>
              <w:left w:val="single" w:sz="4" w:space="0" w:color="000000"/>
              <w:bottom w:val="single" w:sz="4" w:space="0" w:color="000000"/>
              <w:right w:val="single" w:sz="4" w:space="0" w:color="000000"/>
              <w:tl2br w:val="nil"/>
              <w:tr2bl w:val="nil"/>
            </w:tcBorders>
          </w:tcPr>
          <w:p w:rsidR="0014032E" w:rsidRDefault="0014032E">
            <w:pPr>
              <w:autoSpaceDE w:val="0"/>
              <w:spacing w:line="240" w:lineRule="auto"/>
              <w:ind w:firstLineChars="0" w:firstLine="0"/>
              <w:jc w:val="center"/>
              <w:rPr>
                <w:rFonts w:cs="仿宋_GB2312"/>
                <w:sz w:val="24"/>
              </w:rPr>
            </w:pPr>
          </w:p>
        </w:tc>
        <w:tc>
          <w:tcPr>
            <w:tcW w:w="1224"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276" w:type="dxa"/>
            <w:vMerge/>
            <w:tcBorders>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2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spacing w:line="240" w:lineRule="auto"/>
              <w:ind w:firstLineChars="0" w:firstLine="0"/>
              <w:jc w:val="center"/>
              <w:rPr>
                <w:rFonts w:cs="仿宋_GB2312"/>
                <w:sz w:val="24"/>
              </w:rPr>
            </w:pPr>
            <w:r>
              <w:rPr>
                <w:rFonts w:eastAsia="黑体" w:cs="黑体" w:hint="eastAsia"/>
                <w:sz w:val="24"/>
                <w:lang w:bidi="ar"/>
              </w:rPr>
              <w:t>并购企业</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14032E" w:rsidRDefault="00F56478">
            <w:pPr>
              <w:autoSpaceDE w:val="0"/>
              <w:spacing w:line="240" w:lineRule="auto"/>
              <w:ind w:firstLineChars="0" w:firstLine="0"/>
              <w:jc w:val="center"/>
              <w:rPr>
                <w:rFonts w:cs="仿宋_GB2312"/>
                <w:sz w:val="24"/>
              </w:rPr>
            </w:pPr>
            <w:r>
              <w:rPr>
                <w:rFonts w:eastAsia="黑体" w:cs="黑体" w:hint="eastAsia"/>
                <w:sz w:val="24"/>
                <w:lang w:bidi="ar"/>
              </w:rPr>
              <w:t>重点产业</w:t>
            </w:r>
          </w:p>
        </w:tc>
        <w:tc>
          <w:tcPr>
            <w:tcW w:w="993" w:type="dxa"/>
            <w:tcBorders>
              <w:top w:val="single" w:sz="4" w:space="0" w:color="000000"/>
              <w:left w:val="single" w:sz="4" w:space="0" w:color="000000"/>
              <w:bottom w:val="single" w:sz="4" w:space="0" w:color="000000"/>
              <w:right w:val="single" w:sz="4" w:space="0" w:color="000000"/>
              <w:tl2br w:val="nil"/>
              <w:tr2bl w:val="nil"/>
            </w:tcBorders>
            <w:vAlign w:val="center"/>
          </w:tcPr>
          <w:p w:rsidR="0014032E" w:rsidRDefault="00F56478">
            <w:pPr>
              <w:autoSpaceDE w:val="0"/>
              <w:spacing w:line="240" w:lineRule="auto"/>
              <w:ind w:firstLineChars="0" w:firstLine="0"/>
              <w:jc w:val="center"/>
              <w:rPr>
                <w:rFonts w:cs="仿宋_GB2312"/>
                <w:sz w:val="24"/>
              </w:rPr>
            </w:pPr>
            <w:proofErr w:type="gramStart"/>
            <w:r>
              <w:rPr>
                <w:rFonts w:eastAsia="黑体" w:cs="黑体" w:hint="eastAsia"/>
                <w:sz w:val="24"/>
                <w:lang w:bidi="ar"/>
              </w:rPr>
              <w:t>硬科技</w:t>
            </w:r>
            <w:proofErr w:type="gramEnd"/>
          </w:p>
        </w:tc>
      </w:tr>
      <w:tr w:rsidR="0014032E">
        <w:trPr>
          <w:trHeight w:val="636"/>
          <w:jc w:val="center"/>
        </w:trPr>
        <w:tc>
          <w:tcPr>
            <w:tcW w:w="221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3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7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86" w:type="dxa"/>
            <w:tcBorders>
              <w:top w:val="single" w:sz="4" w:space="0" w:color="000000"/>
              <w:left w:val="single" w:sz="4" w:space="0" w:color="000000"/>
              <w:bottom w:val="single" w:sz="4" w:space="0" w:color="000000"/>
              <w:right w:val="single" w:sz="4" w:space="0" w:color="000000"/>
              <w:tl2br w:val="nil"/>
              <w:tr2bl w:val="nil"/>
            </w:tcBorders>
          </w:tcPr>
          <w:p w:rsidR="0014032E" w:rsidRDefault="0014032E">
            <w:pPr>
              <w:autoSpaceDE w:val="0"/>
              <w:spacing w:line="240" w:lineRule="auto"/>
              <w:ind w:firstLineChars="0" w:firstLine="0"/>
              <w:jc w:val="center"/>
              <w:rPr>
                <w:rFonts w:cs="仿宋_GB2312"/>
                <w:sz w:val="24"/>
              </w:rPr>
            </w:pPr>
          </w:p>
        </w:tc>
        <w:tc>
          <w:tcPr>
            <w:tcW w:w="122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14032E">
            <w:pPr>
              <w:autoSpaceDE w:val="0"/>
              <w:spacing w:line="240" w:lineRule="auto"/>
              <w:ind w:firstLineChars="0" w:firstLine="0"/>
              <w:jc w:val="center"/>
              <w:rPr>
                <w:rFonts w:cs="仿宋_GB2312"/>
                <w:sz w:val="24"/>
              </w:rPr>
            </w:pPr>
          </w:p>
        </w:tc>
        <w:tc>
          <w:tcPr>
            <w:tcW w:w="112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rsidR="0014032E" w:rsidRDefault="00F56478">
            <w:pPr>
              <w:autoSpaceDE w:val="0"/>
              <w:spacing w:line="240" w:lineRule="auto"/>
              <w:ind w:firstLineChars="0" w:firstLine="0"/>
              <w:jc w:val="center"/>
              <w:rPr>
                <w:rFonts w:cs="仿宋_GB2312"/>
                <w:sz w:val="24"/>
              </w:rPr>
            </w:pPr>
            <w:r>
              <w:rPr>
                <w:rFonts w:eastAsia="黑体" w:cs="黑体" w:hint="eastAsia"/>
                <w:sz w:val="24"/>
                <w:lang w:bidi="ar"/>
              </w:rPr>
              <w:t>√</w:t>
            </w:r>
          </w:p>
        </w:tc>
        <w:tc>
          <w:tcPr>
            <w:tcW w:w="1275" w:type="dxa"/>
            <w:tcBorders>
              <w:top w:val="single" w:sz="4" w:space="0" w:color="000000"/>
              <w:left w:val="single" w:sz="4" w:space="0" w:color="000000"/>
              <w:bottom w:val="single" w:sz="4" w:space="0" w:color="000000"/>
              <w:right w:val="single" w:sz="4" w:space="0" w:color="000000"/>
              <w:tl2br w:val="nil"/>
              <w:tr2bl w:val="nil"/>
            </w:tcBorders>
          </w:tcPr>
          <w:p w:rsidR="0014032E" w:rsidRDefault="0014032E">
            <w:pPr>
              <w:autoSpaceDE w:val="0"/>
              <w:spacing w:line="240" w:lineRule="auto"/>
              <w:ind w:firstLineChars="0" w:firstLine="0"/>
              <w:jc w:val="center"/>
              <w:rPr>
                <w:rFonts w:cs="仿宋_GB2312"/>
                <w:sz w:val="24"/>
              </w:rPr>
            </w:pPr>
          </w:p>
        </w:tc>
        <w:tc>
          <w:tcPr>
            <w:tcW w:w="993" w:type="dxa"/>
            <w:tcBorders>
              <w:top w:val="single" w:sz="4" w:space="0" w:color="000000"/>
              <w:left w:val="single" w:sz="4" w:space="0" w:color="000000"/>
              <w:bottom w:val="single" w:sz="4" w:space="0" w:color="000000"/>
              <w:right w:val="single" w:sz="4" w:space="0" w:color="000000"/>
              <w:tl2br w:val="nil"/>
              <w:tr2bl w:val="nil"/>
            </w:tcBorders>
          </w:tcPr>
          <w:p w:rsidR="0014032E" w:rsidRDefault="0014032E">
            <w:pPr>
              <w:autoSpaceDE w:val="0"/>
              <w:spacing w:line="240" w:lineRule="auto"/>
              <w:ind w:firstLineChars="0" w:firstLine="0"/>
              <w:jc w:val="center"/>
              <w:rPr>
                <w:rFonts w:cs="仿宋_GB2312"/>
                <w:sz w:val="24"/>
              </w:rPr>
            </w:pPr>
          </w:p>
        </w:tc>
      </w:tr>
    </w:tbl>
    <w:p w:rsidR="0014032E" w:rsidRDefault="00F56478">
      <w:pPr>
        <w:widowControl/>
        <w:spacing w:line="240" w:lineRule="auto"/>
        <w:ind w:firstLineChars="0" w:firstLine="420"/>
        <w:jc w:val="left"/>
        <w:rPr>
          <w:rFonts w:cs="仿宋_GB2312"/>
          <w:kern w:val="0"/>
          <w:sz w:val="24"/>
          <w:lang w:bidi="ar"/>
        </w:rPr>
        <w:sectPr w:rsidR="0014032E">
          <w:pgSz w:w="16838" w:h="11906" w:orient="landscape"/>
          <w:pgMar w:top="1800" w:right="1440" w:bottom="1800" w:left="1440" w:header="851" w:footer="992" w:gutter="0"/>
          <w:cols w:space="720"/>
          <w:docGrid w:type="lines" w:linePitch="435"/>
        </w:sectPr>
      </w:pPr>
      <w:r>
        <w:rPr>
          <w:rFonts w:ascii="楷体" w:eastAsia="楷体" w:hAnsi="楷体" w:cs="楷体" w:hint="eastAsia"/>
          <w:kern w:val="0"/>
          <w:sz w:val="24"/>
          <w:lang w:bidi="ar"/>
        </w:rPr>
        <w:t>注：1.“项目名称”请填写全称；2.单位万元；3.“所属行业”参考中国证监会上市公司行业分类指引。4.</w:t>
      </w:r>
      <w:r>
        <w:rPr>
          <w:rFonts w:ascii="楷体" w:eastAsia="楷体" w:hAnsi="楷体" w:cs="楷体" w:hint="eastAsia"/>
          <w:sz w:val="24"/>
        </w:rPr>
        <w:t>申报并购基金的应提供并购类项目投资标的；申报产业</w:t>
      </w:r>
      <w:proofErr w:type="gramStart"/>
      <w:r>
        <w:rPr>
          <w:rFonts w:ascii="楷体" w:eastAsia="楷体" w:hAnsi="楷体" w:cs="楷体" w:hint="eastAsia"/>
          <w:sz w:val="24"/>
        </w:rPr>
        <w:t>链基金</w:t>
      </w:r>
      <w:proofErr w:type="gramEnd"/>
      <w:r>
        <w:rPr>
          <w:rFonts w:ascii="楷体" w:eastAsia="楷体" w:hAnsi="楷体" w:cs="楷体" w:hint="eastAsia"/>
          <w:sz w:val="24"/>
        </w:rPr>
        <w:t>的应提供重点布局产业</w:t>
      </w:r>
      <w:proofErr w:type="gramStart"/>
      <w:r>
        <w:rPr>
          <w:rFonts w:ascii="楷体" w:eastAsia="楷体" w:hAnsi="楷体" w:cs="楷体" w:hint="eastAsia"/>
          <w:sz w:val="24"/>
        </w:rPr>
        <w:t>链项目</w:t>
      </w:r>
      <w:proofErr w:type="gramEnd"/>
      <w:r>
        <w:rPr>
          <w:rFonts w:ascii="楷体" w:eastAsia="楷体" w:hAnsi="楷体" w:cs="楷体" w:hint="eastAsia"/>
          <w:sz w:val="24"/>
        </w:rPr>
        <w:t>投资标的；申报</w:t>
      </w:r>
      <w:proofErr w:type="gramStart"/>
      <w:r>
        <w:rPr>
          <w:rFonts w:ascii="楷体" w:eastAsia="楷体" w:hAnsi="楷体" w:cs="楷体" w:hint="eastAsia"/>
          <w:sz w:val="24"/>
        </w:rPr>
        <w:t>硬科技</w:t>
      </w:r>
      <w:proofErr w:type="gramEnd"/>
      <w:r>
        <w:rPr>
          <w:rFonts w:ascii="楷体" w:eastAsia="楷体" w:hAnsi="楷体" w:cs="楷体" w:hint="eastAsia"/>
          <w:sz w:val="24"/>
        </w:rPr>
        <w:t>基金的应提供</w:t>
      </w:r>
      <w:proofErr w:type="gramStart"/>
      <w:r>
        <w:rPr>
          <w:rFonts w:ascii="楷体" w:eastAsia="楷体" w:hAnsi="楷体" w:cs="楷体" w:hint="eastAsia"/>
          <w:sz w:val="24"/>
        </w:rPr>
        <w:t>硬科</w:t>
      </w:r>
      <w:r>
        <w:rPr>
          <w:rFonts w:eastAsia="楷体" w:cs="楷体" w:hint="eastAsia"/>
          <w:sz w:val="24"/>
        </w:rPr>
        <w:t>技</w:t>
      </w:r>
      <w:proofErr w:type="gramEnd"/>
      <w:r>
        <w:rPr>
          <w:rFonts w:eastAsia="楷体" w:cs="楷体" w:hint="eastAsia"/>
          <w:sz w:val="24"/>
        </w:rPr>
        <w:t>类项目投资标的。</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-5</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申报机构基本情况表</w:t>
      </w:r>
    </w:p>
    <w:tbl>
      <w:tblPr>
        <w:tblW w:w="8361" w:type="dxa"/>
        <w:jc w:val="center"/>
        <w:tblLayout w:type="fixed"/>
        <w:tblCellMar>
          <w:top w:w="15" w:type="dxa"/>
          <w:left w:w="15" w:type="dxa"/>
          <w:bottom w:w="15" w:type="dxa"/>
          <w:right w:w="15" w:type="dxa"/>
        </w:tblCellMar>
        <w:tblLook w:val="04A0" w:firstRow="1" w:lastRow="0" w:firstColumn="1" w:lastColumn="0" w:noHBand="0" w:noVBand="1"/>
      </w:tblPr>
      <w:tblGrid>
        <w:gridCol w:w="581"/>
        <w:gridCol w:w="1386"/>
        <w:gridCol w:w="1886"/>
        <w:gridCol w:w="2080"/>
        <w:gridCol w:w="2428"/>
      </w:tblGrid>
      <w:tr w:rsidR="0014032E">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机构名称</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法定代表人</w:t>
            </w:r>
            <w:r>
              <w:rPr>
                <w:rFonts w:eastAsia="黑体" w:cs="黑体" w:hint="eastAsia"/>
                <w:kern w:val="0"/>
                <w:sz w:val="24"/>
                <w:lang w:bidi="ar"/>
              </w:rPr>
              <w:t>/</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执行事务合伙人</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left"/>
              <w:rPr>
                <w:rFonts w:cs="仿宋_GB2312"/>
                <w:kern w:val="0"/>
                <w:sz w:val="24"/>
              </w:rPr>
            </w:pPr>
          </w:p>
        </w:tc>
      </w:tr>
      <w:tr w:rsidR="0014032E">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注册地址</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统一社会信用代码</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left"/>
              <w:rPr>
                <w:rFonts w:cs="仿宋_GB2312"/>
                <w:kern w:val="0"/>
                <w:sz w:val="24"/>
              </w:rPr>
            </w:pPr>
          </w:p>
        </w:tc>
      </w:tr>
      <w:tr w:rsidR="0014032E">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注册资本</w:t>
            </w:r>
            <w:r>
              <w:rPr>
                <w:rFonts w:eastAsia="黑体" w:cs="黑体" w:hint="eastAsia"/>
                <w:kern w:val="0"/>
                <w:sz w:val="24"/>
                <w:lang w:bidi="ar"/>
              </w:rPr>
              <w:t>/</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认缴出资总额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实缴出资</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万元</w:t>
            </w:r>
          </w:p>
        </w:tc>
      </w:tr>
      <w:tr w:rsidR="0014032E">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管理机构登记编码</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rPr>
            </w:pPr>
            <w:r>
              <w:rPr>
                <w:rFonts w:eastAsia="黑体" w:cs="黑体" w:hint="eastAsia"/>
                <w:kern w:val="0"/>
                <w:sz w:val="24"/>
                <w:lang w:bidi="ar"/>
              </w:rPr>
              <w:t>员工人数</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100" w:firstLine="240"/>
              <w:rPr>
                <w:rFonts w:eastAsia="Times New Roman" w:cs="仿宋_GB2312"/>
                <w:kern w:val="0"/>
                <w:sz w:val="24"/>
              </w:rPr>
            </w:pPr>
          </w:p>
        </w:tc>
      </w:tr>
      <w:tr w:rsidR="0014032E">
        <w:trPr>
          <w:trHeight w:val="1020"/>
          <w:jc w:val="center"/>
        </w:trPr>
        <w:tc>
          <w:tcPr>
            <w:tcW w:w="1967" w:type="dxa"/>
            <w:gridSpan w:val="2"/>
            <w:tcBorders>
              <w:top w:val="single" w:sz="6" w:space="0" w:color="808080"/>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管理基金认缴规模（在管及过往）</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管理基金实缴规模（在管及过往）</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eastAsia="Times New Roman" w:hint="eastAsia"/>
                <w:kern w:val="0"/>
                <w:sz w:val="24"/>
                <w:u w:val="single"/>
                <w:lang w:bidi="ar"/>
              </w:rPr>
              <w:t xml:space="preserve">        </w:t>
            </w:r>
            <w:r>
              <w:rPr>
                <w:rFonts w:cs="仿宋_GB2312" w:hint="eastAsia"/>
                <w:kern w:val="0"/>
                <w:sz w:val="24"/>
                <w:lang w:bidi="ar"/>
              </w:rPr>
              <w:t>亿元</w:t>
            </w:r>
          </w:p>
        </w:tc>
      </w:tr>
      <w:tr w:rsidR="0014032E">
        <w:trPr>
          <w:trHeight w:val="425"/>
          <w:jc w:val="center"/>
        </w:trPr>
        <w:tc>
          <w:tcPr>
            <w:tcW w:w="1967" w:type="dxa"/>
            <w:gridSpan w:val="2"/>
            <w:vMerge w:val="restart"/>
            <w:tcBorders>
              <w:top w:val="single" w:sz="6" w:space="0" w:color="808080"/>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股权结构</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股东名称</w:t>
            </w: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出资金额（万元）</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F56478">
            <w:pPr>
              <w:widowControl/>
              <w:spacing w:line="240" w:lineRule="auto"/>
              <w:ind w:firstLineChars="0" w:firstLine="0"/>
              <w:jc w:val="center"/>
              <w:rPr>
                <w:rFonts w:ascii="黑体" w:eastAsia="黑体" w:hAnsi="黑体"/>
                <w:kern w:val="0"/>
                <w:sz w:val="24"/>
                <w:lang w:bidi="ar"/>
              </w:rPr>
            </w:pPr>
            <w:r>
              <w:rPr>
                <w:rFonts w:ascii="黑体" w:eastAsia="黑体" w:hAnsi="黑体" w:hint="eastAsia"/>
                <w:kern w:val="0"/>
                <w:sz w:val="24"/>
                <w:lang w:bidi="ar"/>
              </w:rPr>
              <w:t>出资比例</w:t>
            </w:r>
          </w:p>
        </w:tc>
      </w:tr>
      <w:tr w:rsidR="0014032E">
        <w:trPr>
          <w:trHeight w:val="425"/>
          <w:jc w:val="center"/>
        </w:trPr>
        <w:tc>
          <w:tcPr>
            <w:tcW w:w="1967" w:type="dxa"/>
            <w:gridSpan w:val="2"/>
            <w:vMerge/>
            <w:tcBorders>
              <w:left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napToGrid w:val="0"/>
              <w:spacing w:line="240" w:lineRule="auto"/>
              <w:ind w:firstLineChars="0" w:firstLine="0"/>
              <w:jc w:val="center"/>
              <w:rPr>
                <w:rFonts w:eastAsia="黑体" w:cs="黑体"/>
                <w:kern w:val="0"/>
                <w:sz w:val="24"/>
                <w:lang w:bidi="ar"/>
              </w:rPr>
            </w:pP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spacing w:line="240" w:lineRule="auto"/>
              <w:ind w:firstLineChars="0" w:firstLine="0"/>
              <w:rPr>
                <w:rFonts w:eastAsiaTheme="minorEastAsia"/>
                <w:kern w:val="0"/>
                <w:sz w:val="24"/>
                <w:u w:val="single"/>
                <w:lang w:bidi="ar"/>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rPr>
                <w:rFonts w:eastAsiaTheme="minorEastAsia"/>
                <w:kern w:val="0"/>
                <w:sz w:val="24"/>
                <w:u w:val="single"/>
                <w:lang w:bidi="ar"/>
              </w:rPr>
            </w:pP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rPr>
                <w:rFonts w:eastAsiaTheme="minorEastAsia"/>
                <w:kern w:val="0"/>
                <w:sz w:val="24"/>
                <w:u w:val="single"/>
                <w:lang w:bidi="ar"/>
              </w:rPr>
            </w:pPr>
          </w:p>
        </w:tc>
      </w:tr>
      <w:tr w:rsidR="0014032E">
        <w:trPr>
          <w:trHeight w:val="425"/>
          <w:jc w:val="center"/>
        </w:trPr>
        <w:tc>
          <w:tcPr>
            <w:tcW w:w="1967" w:type="dxa"/>
            <w:gridSpan w:val="2"/>
            <w:vMerge/>
            <w:tcBorders>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napToGrid w:val="0"/>
              <w:spacing w:line="240" w:lineRule="auto"/>
              <w:ind w:firstLineChars="0" w:firstLine="0"/>
              <w:jc w:val="center"/>
              <w:rPr>
                <w:rFonts w:eastAsia="黑体" w:cs="黑体"/>
                <w:kern w:val="0"/>
                <w:sz w:val="24"/>
                <w:lang w:bidi="ar"/>
              </w:rPr>
            </w:pP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spacing w:line="240" w:lineRule="auto"/>
              <w:ind w:firstLineChars="0" w:firstLine="0"/>
              <w:rPr>
                <w:rFonts w:eastAsiaTheme="minorEastAsia"/>
                <w:kern w:val="0"/>
                <w:sz w:val="24"/>
                <w:u w:val="single"/>
                <w:lang w:bidi="ar"/>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rPr>
                <w:rFonts w:eastAsiaTheme="minorEastAsia"/>
                <w:kern w:val="0"/>
                <w:sz w:val="24"/>
                <w:u w:val="single"/>
                <w:lang w:bidi="ar"/>
              </w:rPr>
            </w:pPr>
          </w:p>
        </w:tc>
        <w:tc>
          <w:tcPr>
            <w:tcW w:w="2428" w:type="dxa"/>
            <w:tcBorders>
              <w:top w:val="single" w:sz="6" w:space="0" w:color="808080"/>
              <w:left w:val="nil"/>
              <w:bottom w:val="single" w:sz="6" w:space="0" w:color="808080"/>
              <w:right w:val="single" w:sz="6" w:space="0" w:color="808080"/>
              <w:tl2br w:val="nil"/>
              <w:tr2bl w:val="nil"/>
            </w:tcBorders>
            <w:shd w:val="clear" w:color="auto" w:fill="FFFFFF"/>
            <w:vAlign w:val="center"/>
          </w:tcPr>
          <w:p w:rsidR="0014032E" w:rsidRDefault="0014032E">
            <w:pPr>
              <w:widowControl/>
              <w:spacing w:line="240" w:lineRule="auto"/>
              <w:ind w:firstLineChars="0" w:firstLine="0"/>
              <w:rPr>
                <w:rFonts w:eastAsiaTheme="minorEastAsia"/>
                <w:kern w:val="0"/>
                <w:sz w:val="24"/>
                <w:u w:val="single"/>
                <w:lang w:bidi="ar"/>
              </w:rPr>
            </w:pPr>
          </w:p>
        </w:tc>
      </w:tr>
      <w:tr w:rsidR="0014032E">
        <w:trPr>
          <w:trHeight w:val="1020"/>
          <w:jc w:val="center"/>
        </w:trPr>
        <w:tc>
          <w:tcPr>
            <w:tcW w:w="581" w:type="dxa"/>
            <w:vMerge w:val="restart"/>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联</w:t>
            </w:r>
          </w:p>
          <w:p w:rsidR="0014032E" w:rsidRDefault="00F56478">
            <w:pPr>
              <w:widowControl/>
              <w:wordWrap w:val="0"/>
              <w:spacing w:line="240" w:lineRule="auto"/>
              <w:ind w:firstLineChars="0" w:firstLine="0"/>
              <w:jc w:val="center"/>
              <w:rPr>
                <w:rFonts w:eastAsia="黑体" w:cs="黑体"/>
                <w:kern w:val="0"/>
                <w:sz w:val="24"/>
                <w:lang w:bidi="ar"/>
              </w:rPr>
            </w:pPr>
            <w:r>
              <w:rPr>
                <w:rFonts w:eastAsia="黑体" w:cs="黑体" w:hint="eastAsia"/>
                <w:kern w:val="0"/>
                <w:sz w:val="24"/>
                <w:lang w:bidi="ar"/>
              </w:rPr>
              <w:t>系</w:t>
            </w:r>
          </w:p>
          <w:p w:rsidR="0014032E" w:rsidRDefault="00F56478">
            <w:pPr>
              <w:widowControl/>
              <w:wordWrap w:val="0"/>
              <w:spacing w:line="240" w:lineRule="auto"/>
              <w:ind w:firstLineChars="0" w:firstLine="0"/>
              <w:jc w:val="center"/>
              <w:rPr>
                <w:rFonts w:cs="仿宋_GB2312"/>
                <w:kern w:val="0"/>
                <w:sz w:val="24"/>
              </w:rPr>
            </w:pPr>
            <w:r>
              <w:rPr>
                <w:rFonts w:eastAsia="黑体" w:cs="黑体" w:hint="eastAsia"/>
                <w:kern w:val="0"/>
                <w:sz w:val="24"/>
                <w:lang w:bidi="ar"/>
              </w:rPr>
              <w:t>人</w:t>
            </w: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cs="仿宋_GB2312" w:hint="eastAsia"/>
                <w:kern w:val="0"/>
                <w:sz w:val="24"/>
                <w:lang w:bidi="ar"/>
              </w:rPr>
              <w:t>姓名</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cs="仿宋_GB2312" w:hint="eastAsia"/>
                <w:kern w:val="0"/>
                <w:sz w:val="24"/>
                <w:lang w:bidi="ar"/>
              </w:rPr>
              <w:t>职务</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center"/>
              <w:rPr>
                <w:rFonts w:cs="仿宋_GB2312"/>
                <w:kern w:val="0"/>
                <w:sz w:val="24"/>
              </w:rPr>
            </w:pPr>
          </w:p>
        </w:tc>
      </w:tr>
      <w:tr w:rsidR="0014032E">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cs="仿宋_GB2312" w:hint="eastAsia"/>
                <w:kern w:val="0"/>
                <w:sz w:val="24"/>
                <w:lang w:bidi="ar"/>
              </w:rPr>
              <w:t>联系电话</w:t>
            </w:r>
          </w:p>
        </w:tc>
        <w:tc>
          <w:tcPr>
            <w:tcW w:w="18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right"/>
              <w:rPr>
                <w:rFonts w:cs="仿宋_GB2312"/>
                <w:kern w:val="0"/>
                <w:sz w:val="24"/>
              </w:rPr>
            </w:pPr>
          </w:p>
        </w:tc>
        <w:tc>
          <w:tcPr>
            <w:tcW w:w="2080"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cs="仿宋_GB2312" w:hint="eastAsia"/>
                <w:kern w:val="0"/>
                <w:sz w:val="24"/>
                <w:lang w:bidi="ar"/>
              </w:rPr>
              <w:t>电子邮箱</w:t>
            </w:r>
          </w:p>
        </w:tc>
        <w:tc>
          <w:tcPr>
            <w:tcW w:w="2428"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left"/>
              <w:rPr>
                <w:rFonts w:cs="仿宋_GB2312"/>
                <w:kern w:val="0"/>
                <w:sz w:val="24"/>
              </w:rPr>
            </w:pPr>
          </w:p>
        </w:tc>
      </w:tr>
      <w:tr w:rsidR="0014032E">
        <w:trPr>
          <w:trHeight w:val="1020"/>
          <w:jc w:val="center"/>
        </w:trPr>
        <w:tc>
          <w:tcPr>
            <w:tcW w:w="581" w:type="dxa"/>
            <w:vMerge/>
            <w:tcBorders>
              <w:top w:val="nil"/>
              <w:left w:val="single" w:sz="6" w:space="0" w:color="808080"/>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spacing w:line="240" w:lineRule="auto"/>
              <w:ind w:firstLineChars="0" w:firstLine="0"/>
              <w:rPr>
                <w:rFonts w:eastAsia="Times New Roman"/>
                <w:sz w:val="20"/>
                <w:szCs w:val="20"/>
              </w:rPr>
            </w:pPr>
          </w:p>
        </w:tc>
        <w:tc>
          <w:tcPr>
            <w:tcW w:w="1386" w:type="dxa"/>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F56478">
            <w:pPr>
              <w:widowControl/>
              <w:wordWrap w:val="0"/>
              <w:spacing w:line="240" w:lineRule="auto"/>
              <w:ind w:firstLineChars="0" w:firstLine="0"/>
              <w:jc w:val="center"/>
              <w:rPr>
                <w:rFonts w:cs="仿宋_GB2312"/>
                <w:kern w:val="0"/>
                <w:sz w:val="24"/>
              </w:rPr>
            </w:pPr>
            <w:r>
              <w:rPr>
                <w:rFonts w:cs="仿宋_GB2312" w:hint="eastAsia"/>
                <w:kern w:val="0"/>
                <w:sz w:val="24"/>
                <w:lang w:bidi="ar"/>
              </w:rPr>
              <w:t>通讯地址</w:t>
            </w:r>
          </w:p>
        </w:tc>
        <w:tc>
          <w:tcPr>
            <w:tcW w:w="6394" w:type="dxa"/>
            <w:gridSpan w:val="3"/>
            <w:tcBorders>
              <w:top w:val="single" w:sz="6" w:space="0" w:color="808080"/>
              <w:left w:val="nil"/>
              <w:bottom w:val="single" w:sz="6" w:space="0" w:color="808080"/>
              <w:right w:val="single" w:sz="6" w:space="0" w:color="808080"/>
              <w:tl2br w:val="nil"/>
              <w:tr2bl w:val="nil"/>
            </w:tcBorders>
            <w:shd w:val="clear" w:color="auto" w:fill="FFFFFF"/>
            <w:tcMar>
              <w:top w:w="0" w:type="dxa"/>
              <w:left w:w="0" w:type="dxa"/>
              <w:bottom w:w="0" w:type="dxa"/>
              <w:right w:w="0" w:type="dxa"/>
            </w:tcMar>
            <w:vAlign w:val="center"/>
          </w:tcPr>
          <w:p w:rsidR="0014032E" w:rsidRDefault="0014032E">
            <w:pPr>
              <w:widowControl/>
              <w:wordWrap w:val="0"/>
              <w:spacing w:line="240" w:lineRule="auto"/>
              <w:ind w:firstLineChars="0" w:firstLine="0"/>
              <w:jc w:val="left"/>
              <w:rPr>
                <w:rFonts w:cs="仿宋_GB2312"/>
                <w:kern w:val="0"/>
                <w:sz w:val="24"/>
              </w:rPr>
            </w:pPr>
          </w:p>
        </w:tc>
      </w:tr>
    </w:tbl>
    <w:p w:rsidR="0014032E" w:rsidRDefault="0014032E">
      <w:pPr>
        <w:ind w:right="840" w:firstLineChars="0" w:firstLine="0"/>
        <w:rPr>
          <w:rFonts w:eastAsia="宋体"/>
          <w:sz w:val="21"/>
        </w:rPr>
      </w:pPr>
    </w:p>
    <w:p w:rsidR="0014032E" w:rsidRDefault="0014032E">
      <w:pPr>
        <w:widowControl/>
        <w:autoSpaceDE w:val="0"/>
        <w:spacing w:afterLines="100" w:after="435"/>
        <w:ind w:firstLineChars="0" w:firstLine="0"/>
        <w:jc w:val="left"/>
        <w:rPr>
          <w:rFonts w:cs="仿宋_GB2312"/>
          <w:b/>
          <w:kern w:val="0"/>
          <w:sz w:val="24"/>
        </w:rPr>
        <w:sectPr w:rsidR="0014032E">
          <w:pgSz w:w="11906" w:h="16838"/>
          <w:pgMar w:top="1440" w:right="1800" w:bottom="1440" w:left="1800" w:header="851" w:footer="992" w:gutter="0"/>
          <w:cols w:space="720"/>
          <w:docGrid w:type="lines" w:linePitch="435"/>
        </w:sectPr>
      </w:pP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w:t>
      </w:r>
      <w:r>
        <w:rPr>
          <w:rFonts w:hint="eastAsia"/>
          <w:sz w:val="32"/>
          <w:szCs w:val="40"/>
          <w:lang w:bidi="ar"/>
        </w:rPr>
        <w:t>6</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w:t>
      </w:r>
      <w:r>
        <w:rPr>
          <w:rFonts w:eastAsia="方正小标宋简体" w:cs="方正小标宋简体"/>
          <w:b w:val="0"/>
          <w:kern w:val="0"/>
          <w:sz w:val="36"/>
          <w:szCs w:val="36"/>
          <w:lang w:bidi="ar"/>
        </w:rPr>
        <w:t>核心</w:t>
      </w:r>
      <w:r>
        <w:rPr>
          <w:rFonts w:eastAsia="方正小标宋简体" w:cs="方正小标宋简体" w:hint="eastAsia"/>
          <w:b w:val="0"/>
          <w:kern w:val="0"/>
          <w:sz w:val="36"/>
          <w:szCs w:val="36"/>
          <w:lang w:bidi="ar"/>
        </w:rPr>
        <w:t>成</w:t>
      </w:r>
      <w:r>
        <w:rPr>
          <w:rFonts w:eastAsia="方正小标宋简体" w:cs="方正小标宋简体"/>
          <w:b w:val="0"/>
          <w:kern w:val="0"/>
          <w:sz w:val="36"/>
          <w:szCs w:val="36"/>
          <w:lang w:bidi="ar"/>
        </w:rPr>
        <w:t>员</w:t>
      </w:r>
      <w:r>
        <w:rPr>
          <w:rFonts w:eastAsia="方正小标宋简体" w:cs="方正小标宋简体" w:hint="eastAsia"/>
          <w:b w:val="0"/>
          <w:kern w:val="0"/>
          <w:sz w:val="36"/>
          <w:szCs w:val="36"/>
          <w:lang w:bidi="ar"/>
        </w:rPr>
        <w:t>/</w:t>
      </w:r>
      <w:r>
        <w:rPr>
          <w:rFonts w:eastAsia="方正小标宋简体" w:cs="方正小标宋简体" w:hint="eastAsia"/>
          <w:b w:val="0"/>
          <w:kern w:val="0"/>
          <w:sz w:val="36"/>
          <w:szCs w:val="36"/>
          <w:lang w:bidi="ar"/>
        </w:rPr>
        <w:t>基金管理团队</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核心成员简历</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189"/>
        <w:gridCol w:w="1111"/>
        <w:gridCol w:w="791"/>
        <w:gridCol w:w="1366"/>
        <w:gridCol w:w="996"/>
        <w:gridCol w:w="1710"/>
      </w:tblGrid>
      <w:tr w:rsidR="0014032E">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姓</w:t>
            </w:r>
            <w:r>
              <w:rPr>
                <w:rFonts w:eastAsia="黑体" w:cs="黑体" w:hint="eastAsia"/>
                <w:sz w:val="24"/>
                <w:lang w:bidi="ar"/>
              </w:rPr>
              <w:t xml:space="preserve">    </w:t>
            </w:r>
            <w:r>
              <w:rPr>
                <w:rFonts w:eastAsia="黑体" w:cs="黑体" w:hint="eastAsia"/>
                <w:sz w:val="24"/>
                <w:lang w:bidi="ar"/>
              </w:rPr>
              <w:t>名</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性</w:t>
            </w:r>
            <w:r>
              <w:rPr>
                <w:rFonts w:eastAsia="黑体" w:cs="黑体" w:hint="eastAsia"/>
                <w:sz w:val="24"/>
                <w:lang w:bidi="ar"/>
              </w:rPr>
              <w:t xml:space="preserve"> </w:t>
            </w:r>
            <w:r>
              <w:rPr>
                <w:rFonts w:eastAsia="黑体" w:cs="黑体" w:hint="eastAsia"/>
                <w:sz w:val="24"/>
                <w:lang w:bidi="ar"/>
              </w:rPr>
              <w:t>别</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国</w:t>
            </w:r>
            <w:r>
              <w:rPr>
                <w:rFonts w:eastAsia="黑体" w:cs="黑体" w:hint="eastAsia"/>
                <w:sz w:val="24"/>
                <w:lang w:bidi="ar"/>
              </w:rPr>
              <w:t xml:space="preserve">    </w:t>
            </w:r>
            <w:r>
              <w:rPr>
                <w:rFonts w:eastAsia="黑体" w:cs="黑体" w:hint="eastAsia"/>
                <w:sz w:val="24"/>
                <w:lang w:bidi="ar"/>
              </w:rPr>
              <w:t>籍</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710" w:type="dxa"/>
            <w:vMerge w:val="restart"/>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cs="仿宋_GB2312"/>
                <w:sz w:val="24"/>
              </w:rPr>
            </w:pPr>
            <w:r>
              <w:rPr>
                <w:rFonts w:cs="仿宋_GB2312" w:hint="eastAsia"/>
                <w:sz w:val="24"/>
                <w:lang w:bidi="ar"/>
              </w:rPr>
              <w:t>照片</w:t>
            </w:r>
          </w:p>
        </w:tc>
      </w:tr>
      <w:tr w:rsidR="0014032E">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民</w:t>
            </w:r>
            <w:r>
              <w:rPr>
                <w:rFonts w:eastAsia="黑体" w:cs="黑体" w:hint="eastAsia"/>
                <w:sz w:val="24"/>
                <w:lang w:bidi="ar"/>
              </w:rPr>
              <w:t xml:space="preserve">    </w:t>
            </w:r>
            <w:r>
              <w:rPr>
                <w:rFonts w:eastAsia="黑体" w:cs="黑体" w:hint="eastAsia"/>
                <w:sz w:val="24"/>
                <w:lang w:bidi="ar"/>
              </w:rPr>
              <w:t>族</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cs="仿宋_GB2312"/>
                <w:sz w:val="24"/>
              </w:rPr>
            </w:pPr>
          </w:p>
        </w:tc>
        <w:tc>
          <w:tcPr>
            <w:tcW w:w="111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年</w:t>
            </w:r>
            <w:r>
              <w:rPr>
                <w:rFonts w:eastAsia="黑体" w:cs="黑体" w:hint="eastAsia"/>
                <w:sz w:val="24"/>
                <w:lang w:bidi="ar"/>
              </w:rPr>
              <w:t xml:space="preserve"> </w:t>
            </w:r>
            <w:r>
              <w:rPr>
                <w:rFonts w:eastAsia="黑体" w:cs="黑体" w:hint="eastAsia"/>
                <w:sz w:val="24"/>
                <w:lang w:bidi="ar"/>
              </w:rPr>
              <w:t>龄</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证</w:t>
            </w:r>
            <w:r>
              <w:rPr>
                <w:rFonts w:eastAsia="黑体" w:cs="黑体" w:hint="eastAsia"/>
                <w:sz w:val="24"/>
                <w:lang w:bidi="ar"/>
              </w:rPr>
              <w:t xml:space="preserve"> </w:t>
            </w:r>
            <w:r>
              <w:rPr>
                <w:rFonts w:eastAsia="黑体" w:cs="黑体" w:hint="eastAsia"/>
                <w:sz w:val="24"/>
                <w:lang w:bidi="ar"/>
              </w:rPr>
              <w:t>件</w:t>
            </w:r>
            <w:r>
              <w:rPr>
                <w:rFonts w:eastAsia="黑体" w:cs="黑体" w:hint="eastAsia"/>
                <w:sz w:val="24"/>
                <w:lang w:bidi="ar"/>
              </w:rPr>
              <w:t xml:space="preserve"> </w:t>
            </w:r>
            <w:r>
              <w:rPr>
                <w:rFonts w:eastAsia="黑体" w:cs="黑体" w:hint="eastAsia"/>
                <w:sz w:val="24"/>
                <w:lang w:bidi="ar"/>
              </w:rPr>
              <w:t>号</w:t>
            </w:r>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eastAsia="Times New Roman"/>
                <w:sz w:val="20"/>
                <w:szCs w:val="20"/>
              </w:rPr>
            </w:pPr>
          </w:p>
        </w:tc>
      </w:tr>
      <w:tr w:rsidR="0014032E">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学</w:t>
            </w:r>
            <w:r>
              <w:rPr>
                <w:rFonts w:eastAsia="黑体" w:cs="黑体" w:hint="eastAsia"/>
                <w:sz w:val="24"/>
                <w:lang w:bidi="ar"/>
              </w:rPr>
              <w:t xml:space="preserve">    </w:t>
            </w:r>
            <w:r>
              <w:rPr>
                <w:rFonts w:eastAsia="黑体" w:cs="黑体" w:hint="eastAsia"/>
                <w:sz w:val="24"/>
                <w:lang w:bidi="ar"/>
              </w:rPr>
              <w:t>历</w:t>
            </w:r>
          </w:p>
        </w:tc>
        <w:tc>
          <w:tcPr>
            <w:tcW w:w="1189"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cs="仿宋_GB2312"/>
                <w:sz w:val="24"/>
              </w:rPr>
            </w:pPr>
          </w:p>
        </w:tc>
        <w:tc>
          <w:tcPr>
            <w:tcW w:w="1111" w:type="dxa"/>
            <w:tcBorders>
              <w:top w:val="single" w:sz="4" w:space="0" w:color="auto"/>
              <w:left w:val="single" w:sz="4" w:space="0" w:color="auto"/>
              <w:bottom w:val="nil"/>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专</w:t>
            </w:r>
            <w:r>
              <w:rPr>
                <w:rFonts w:eastAsia="黑体" w:cs="黑体" w:hint="eastAsia"/>
                <w:sz w:val="24"/>
                <w:lang w:bidi="ar"/>
              </w:rPr>
              <w:t xml:space="preserve"> </w:t>
            </w:r>
            <w:r>
              <w:rPr>
                <w:rFonts w:eastAsia="黑体" w:cs="黑体" w:hint="eastAsia"/>
                <w:sz w:val="24"/>
                <w:lang w:bidi="ar"/>
              </w:rPr>
              <w:t>业</w:t>
            </w:r>
          </w:p>
        </w:tc>
        <w:tc>
          <w:tcPr>
            <w:tcW w:w="791"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spacing w:line="240" w:lineRule="auto"/>
              <w:ind w:firstLineChars="0" w:firstLine="0"/>
              <w:jc w:val="center"/>
              <w:rPr>
                <w:rFonts w:eastAsia="黑体" w:cs="黑体"/>
                <w:sz w:val="24"/>
              </w:rPr>
            </w:pPr>
            <w:r>
              <w:rPr>
                <w:rFonts w:eastAsia="黑体" w:cs="黑体" w:hint="eastAsia"/>
                <w:sz w:val="24"/>
                <w:lang w:bidi="ar"/>
              </w:rPr>
              <w:t>职</w:t>
            </w:r>
            <w:r>
              <w:rPr>
                <w:rFonts w:eastAsia="黑体" w:cs="黑体" w:hint="eastAsia"/>
                <w:sz w:val="24"/>
                <w:lang w:bidi="ar"/>
              </w:rPr>
              <w:t xml:space="preserve">    </w:t>
            </w:r>
            <w:proofErr w:type="gramStart"/>
            <w:r>
              <w:rPr>
                <w:rFonts w:eastAsia="黑体" w:cs="黑体" w:hint="eastAsia"/>
                <w:sz w:val="24"/>
                <w:lang w:bidi="ar"/>
              </w:rPr>
              <w:t>务</w:t>
            </w:r>
            <w:proofErr w:type="gramEnd"/>
          </w:p>
        </w:tc>
        <w:tc>
          <w:tcPr>
            <w:tcW w:w="99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jc w:val="center"/>
              <w:rPr>
                <w:rFonts w:cs="仿宋_GB2312"/>
                <w:sz w:val="24"/>
              </w:rPr>
            </w:pP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eastAsia="Times New Roman"/>
                <w:sz w:val="20"/>
                <w:szCs w:val="20"/>
              </w:rPr>
            </w:pPr>
          </w:p>
        </w:tc>
      </w:tr>
      <w:tr w:rsidR="0014032E">
        <w:trPr>
          <w:trHeight w:val="107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sz w:val="24"/>
              </w:rPr>
            </w:pPr>
            <w:r>
              <w:rPr>
                <w:rFonts w:eastAsia="黑体" w:cs="黑体" w:hint="eastAsia"/>
                <w:sz w:val="24"/>
                <w:lang w:bidi="ar"/>
              </w:rPr>
              <w:t>人员类型</w:t>
            </w:r>
          </w:p>
          <w:p w:rsidR="0014032E" w:rsidRDefault="00F56478">
            <w:pPr>
              <w:widowControl/>
              <w:wordWrap w:val="0"/>
              <w:snapToGrid w:val="0"/>
              <w:spacing w:line="240" w:lineRule="auto"/>
              <w:ind w:firstLineChars="0" w:firstLine="0"/>
              <w:jc w:val="center"/>
              <w:rPr>
                <w:rFonts w:eastAsia="Times New Roman" w:cs="仿宋_GB2312"/>
                <w:kern w:val="0"/>
                <w:sz w:val="24"/>
              </w:rPr>
            </w:pPr>
            <w:r>
              <w:rPr>
                <w:rFonts w:eastAsia="黑体" w:cs="黑体" w:hint="eastAsia"/>
                <w:sz w:val="24"/>
                <w:lang w:bidi="ar"/>
              </w:rPr>
              <w:t>（可多选）</w:t>
            </w:r>
          </w:p>
        </w:tc>
        <w:tc>
          <w:tcPr>
            <w:tcW w:w="5453" w:type="dxa"/>
            <w:gridSpan w:val="5"/>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48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申报机构高级管理人员</w:t>
            </w:r>
            <w:r>
              <w:rPr>
                <w:rFonts w:cs="仿宋_GB2312" w:hint="eastAsia"/>
                <w:kern w:val="0"/>
                <w:sz w:val="24"/>
                <w:lang w:bidi="ar"/>
              </w:rPr>
              <w:t xml:space="preserve"> </w:t>
            </w:r>
            <w:r>
              <w:rPr>
                <w:rFonts w:eastAsia="Times New Roman" w:hint="eastAsia"/>
                <w:kern w:val="0"/>
                <w:sz w:val="24"/>
                <w:lang w:bidi="ar"/>
              </w:rPr>
              <w:t xml:space="preserve">   </w:t>
            </w:r>
            <w:r>
              <w:rPr>
                <w:rFonts w:eastAsia="Times New Roman" w:hint="eastAsia"/>
                <w:kern w:val="0"/>
                <w:sz w:val="24"/>
                <w:lang w:bidi="ar"/>
              </w:rPr>
              <w:sym w:font="Wingdings 2" w:char="00A3"/>
            </w:r>
            <w:r>
              <w:rPr>
                <w:rFonts w:cs="仿宋_GB2312"/>
                <w:kern w:val="0"/>
                <w:sz w:val="24"/>
                <w:lang w:bidi="ar"/>
              </w:rPr>
              <w:t>申报机构</w:t>
            </w:r>
            <w:r>
              <w:rPr>
                <w:rFonts w:cs="仿宋_GB2312" w:hint="eastAsia"/>
                <w:kern w:val="0"/>
                <w:sz w:val="24"/>
                <w:lang w:bidi="ar"/>
              </w:rPr>
              <w:t>核心成员</w:t>
            </w:r>
          </w:p>
          <w:p w:rsidR="0014032E" w:rsidRDefault="00F56478">
            <w:pPr>
              <w:widowControl/>
              <w:wordWrap w:val="0"/>
              <w:snapToGrid w:val="0"/>
              <w:spacing w:line="240" w:lineRule="auto"/>
              <w:ind w:firstLineChars="0" w:firstLine="0"/>
              <w:rPr>
                <w:rFonts w:cs="仿宋_GB2312"/>
                <w:kern w:val="0"/>
                <w:sz w:val="24"/>
              </w:rPr>
            </w:pPr>
            <w:r>
              <w:rPr>
                <w:rFonts w:eastAsia="Times New Roman" w:hint="eastAsia"/>
                <w:kern w:val="0"/>
                <w:sz w:val="24"/>
                <w:lang w:bidi="ar"/>
              </w:rPr>
              <w:sym w:font="Wingdings 2" w:char="00A3"/>
            </w:r>
            <w:r>
              <w:rPr>
                <w:rFonts w:cs="仿宋_GB2312" w:hint="eastAsia"/>
                <w:kern w:val="0"/>
                <w:sz w:val="24"/>
                <w:lang w:bidi="ar"/>
              </w:rPr>
              <w:t>委派管理团队核心成员</w:t>
            </w:r>
            <w:r>
              <w:rPr>
                <w:rFonts w:cs="仿宋_GB2312"/>
                <w:kern w:val="0"/>
                <w:sz w:val="24"/>
                <w:lang w:bidi="ar"/>
              </w:rPr>
              <w:t xml:space="preserve">   </w:t>
            </w:r>
            <w:r>
              <w:rPr>
                <w:rFonts w:eastAsia="Times New Roman" w:hint="eastAsia"/>
                <w:kern w:val="0"/>
                <w:sz w:val="24"/>
                <w:lang w:bidi="ar"/>
              </w:rPr>
              <w:sym w:font="Wingdings 2" w:char="00A3"/>
            </w:r>
            <w:r>
              <w:rPr>
                <w:rFonts w:cs="仿宋_GB2312" w:hint="eastAsia"/>
                <w:kern w:val="0"/>
                <w:sz w:val="24"/>
                <w:lang w:bidi="ar"/>
              </w:rPr>
              <w:t>常驻安徽人员</w:t>
            </w:r>
          </w:p>
        </w:tc>
        <w:tc>
          <w:tcPr>
            <w:tcW w:w="1710" w:type="dxa"/>
            <w:vMerge/>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spacing w:line="240" w:lineRule="auto"/>
              <w:ind w:firstLineChars="0" w:firstLine="0"/>
              <w:rPr>
                <w:rFonts w:eastAsia="Times New Roman"/>
                <w:sz w:val="20"/>
                <w:szCs w:val="20"/>
              </w:rPr>
            </w:pPr>
          </w:p>
        </w:tc>
      </w:tr>
      <w:tr w:rsidR="0014032E">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联系方式</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电子邮箱</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514"/>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通讯地址</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63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是否具备基金</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从业资格</w:t>
            </w:r>
          </w:p>
        </w:tc>
        <w:tc>
          <w:tcPr>
            <w:tcW w:w="3091" w:type="dxa"/>
            <w:gridSpan w:val="3"/>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c>
          <w:tcPr>
            <w:tcW w:w="1366"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cs="仿宋_GB2312"/>
                <w:kern w:val="0"/>
                <w:sz w:val="24"/>
              </w:rPr>
            </w:pPr>
            <w:r>
              <w:rPr>
                <w:rFonts w:eastAsia="黑体" w:cs="黑体" w:hint="eastAsia"/>
                <w:kern w:val="0"/>
                <w:sz w:val="24"/>
                <w:lang w:bidi="ar"/>
              </w:rPr>
              <w:t>相关证书</w:t>
            </w:r>
          </w:p>
        </w:tc>
        <w:tc>
          <w:tcPr>
            <w:tcW w:w="2706" w:type="dxa"/>
            <w:gridSpan w:val="2"/>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100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教育经历</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（高等教育阶段）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1443"/>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工作经历</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（间隔时间不超过六个月）</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1051"/>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投资项目情况</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1012"/>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兼职情况</w:t>
            </w:r>
          </w:p>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（兼职单位、职务、时间）</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14032E">
            <w:pPr>
              <w:widowControl/>
              <w:wordWrap w:val="0"/>
              <w:snapToGrid w:val="0"/>
              <w:spacing w:line="240" w:lineRule="auto"/>
              <w:ind w:firstLineChars="0" w:firstLine="0"/>
              <w:jc w:val="center"/>
              <w:rPr>
                <w:rFonts w:cs="仿宋_GB2312"/>
                <w:kern w:val="0"/>
                <w:sz w:val="24"/>
              </w:rPr>
            </w:pPr>
          </w:p>
        </w:tc>
      </w:tr>
      <w:tr w:rsidR="0014032E">
        <w:trPr>
          <w:trHeight w:val="806"/>
          <w:jc w:val="center"/>
        </w:trPr>
        <w:tc>
          <w:tcPr>
            <w:tcW w:w="1954" w:type="dxa"/>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center"/>
              <w:rPr>
                <w:rFonts w:eastAsia="黑体" w:cs="黑体"/>
                <w:kern w:val="0"/>
                <w:sz w:val="24"/>
              </w:rPr>
            </w:pPr>
            <w:r>
              <w:rPr>
                <w:rFonts w:eastAsia="黑体" w:cs="黑体" w:hint="eastAsia"/>
                <w:kern w:val="0"/>
                <w:sz w:val="24"/>
                <w:lang w:bidi="ar"/>
              </w:rPr>
              <w:t>承诺</w:t>
            </w:r>
          </w:p>
        </w:tc>
        <w:tc>
          <w:tcPr>
            <w:tcW w:w="7163" w:type="dxa"/>
            <w:gridSpan w:val="6"/>
            <w:tcBorders>
              <w:top w:val="single" w:sz="4" w:space="0" w:color="auto"/>
              <w:left w:val="single" w:sz="4" w:space="0" w:color="auto"/>
              <w:bottom w:val="single" w:sz="4" w:space="0" w:color="auto"/>
              <w:right w:val="single" w:sz="4" w:space="0" w:color="auto"/>
              <w:tl2br w:val="nil"/>
              <w:tr2bl w:val="nil"/>
            </w:tcBorders>
            <w:tcMar>
              <w:left w:w="57" w:type="dxa"/>
              <w:right w:w="57" w:type="dxa"/>
            </w:tcMar>
            <w:vAlign w:val="center"/>
          </w:tcPr>
          <w:p w:rsidR="0014032E" w:rsidRDefault="00F56478">
            <w:pPr>
              <w:widowControl/>
              <w:wordWrap w:val="0"/>
              <w:snapToGrid w:val="0"/>
              <w:spacing w:line="240" w:lineRule="auto"/>
              <w:ind w:firstLineChars="0" w:firstLine="0"/>
              <w:jc w:val="left"/>
              <w:rPr>
                <w:rFonts w:cs="仿宋_GB2312"/>
                <w:kern w:val="0"/>
                <w:sz w:val="24"/>
              </w:rPr>
            </w:pPr>
            <w:r>
              <w:rPr>
                <w:rFonts w:cs="仿宋_GB2312" w:hint="eastAsia"/>
                <w:kern w:val="0"/>
                <w:sz w:val="24"/>
                <w:lang w:bidi="ar"/>
              </w:rPr>
              <w:t>本机构承诺，以上信息均是真实、准确的，不存在虚假或重大遗漏！</w:t>
            </w:r>
          </w:p>
        </w:tc>
      </w:tr>
    </w:tbl>
    <w:p w:rsidR="0014032E" w:rsidRPr="00194D3D" w:rsidRDefault="00F56478" w:rsidP="000A1534">
      <w:pPr>
        <w:widowControl/>
        <w:autoSpaceDE w:val="0"/>
        <w:spacing w:line="240" w:lineRule="auto"/>
        <w:ind w:left="480" w:hangingChars="200" w:hanging="480"/>
        <w:rPr>
          <w:rFonts w:ascii="楷体" w:eastAsia="楷体" w:hAnsi="楷体" w:cs="仿宋_GB2312"/>
          <w:kern w:val="0"/>
          <w:sz w:val="24"/>
          <w:lang w:bidi="ar"/>
        </w:rPr>
        <w:sectPr w:rsidR="0014032E" w:rsidRPr="00194D3D">
          <w:pgSz w:w="11906" w:h="16838"/>
          <w:pgMar w:top="1440" w:right="1800" w:bottom="1440" w:left="1800" w:header="851" w:footer="992" w:gutter="0"/>
          <w:cols w:space="720"/>
          <w:docGrid w:type="lines" w:linePitch="435"/>
        </w:sectPr>
      </w:pPr>
      <w:r w:rsidRPr="00194D3D">
        <w:rPr>
          <w:rFonts w:ascii="楷体" w:eastAsia="楷体" w:hAnsi="楷体" w:cs="仿宋_GB2312" w:hint="eastAsia"/>
          <w:kern w:val="0"/>
          <w:sz w:val="24"/>
          <w:lang w:bidi="ar"/>
        </w:rPr>
        <w:t>注：1</w:t>
      </w:r>
      <w:r w:rsidRPr="00194D3D">
        <w:rPr>
          <w:rFonts w:ascii="楷体" w:eastAsia="楷体" w:hAnsi="楷体" w:cs="仿宋_GB2312"/>
          <w:kern w:val="0"/>
          <w:sz w:val="24"/>
          <w:lang w:bidi="ar"/>
        </w:rPr>
        <w:t>.</w:t>
      </w:r>
      <w:r w:rsidRPr="00194D3D">
        <w:rPr>
          <w:rFonts w:ascii="楷体" w:eastAsia="楷体" w:hAnsi="楷体" w:cs="仿宋_GB2312" w:hint="eastAsia"/>
          <w:kern w:val="0"/>
          <w:sz w:val="24"/>
          <w:lang w:bidi="ar"/>
        </w:rPr>
        <w:t>委派管理团队核心成员指的是在管理基金中担任</w:t>
      </w:r>
      <w:proofErr w:type="gramStart"/>
      <w:r w:rsidRPr="00194D3D">
        <w:rPr>
          <w:rFonts w:ascii="楷体" w:eastAsia="楷体" w:hAnsi="楷体" w:cs="仿宋_GB2312" w:hint="eastAsia"/>
          <w:kern w:val="0"/>
          <w:sz w:val="24"/>
          <w:lang w:bidi="ar"/>
        </w:rPr>
        <w:t>投决会</w:t>
      </w:r>
      <w:proofErr w:type="gramEnd"/>
      <w:r w:rsidRPr="00194D3D">
        <w:rPr>
          <w:rFonts w:ascii="楷体" w:eastAsia="楷体" w:hAnsi="楷体" w:cs="仿宋_GB2312" w:hint="eastAsia"/>
          <w:kern w:val="0"/>
          <w:sz w:val="24"/>
          <w:lang w:bidi="ar"/>
        </w:rPr>
        <w:t>成员、委派代表、合伙人，或在基金管理机构中担任投资总监、</w:t>
      </w:r>
      <w:proofErr w:type="gramStart"/>
      <w:r w:rsidRPr="00194D3D">
        <w:rPr>
          <w:rFonts w:ascii="楷体" w:eastAsia="楷体" w:hAnsi="楷体" w:cs="仿宋_GB2312" w:hint="eastAsia"/>
          <w:kern w:val="0"/>
          <w:sz w:val="24"/>
          <w:lang w:bidi="ar"/>
        </w:rPr>
        <w:t>风控总监</w:t>
      </w:r>
      <w:proofErr w:type="gramEnd"/>
      <w:r w:rsidRPr="00194D3D">
        <w:rPr>
          <w:rFonts w:ascii="楷体" w:eastAsia="楷体" w:hAnsi="楷体" w:cs="仿宋_GB2312" w:hint="eastAsia"/>
          <w:kern w:val="0"/>
          <w:sz w:val="24"/>
          <w:lang w:bidi="ar"/>
        </w:rPr>
        <w:t>及以上职级的高级管理人员。</w:t>
      </w:r>
      <w:r w:rsidRPr="00194D3D">
        <w:rPr>
          <w:rFonts w:ascii="楷体" w:eastAsia="楷体" w:hAnsi="楷体" w:cs="仿宋_GB2312"/>
          <w:kern w:val="0"/>
          <w:sz w:val="24"/>
          <w:lang w:bidi="ar"/>
        </w:rPr>
        <w:t>2.</w:t>
      </w:r>
      <w:r w:rsidRPr="00194D3D">
        <w:rPr>
          <w:rFonts w:ascii="楷体" w:eastAsia="楷体" w:hAnsi="楷体" w:cs="仿宋_GB2312" w:hint="eastAsia"/>
          <w:kern w:val="0"/>
          <w:sz w:val="24"/>
          <w:lang w:bidi="ar"/>
        </w:rPr>
        <w:t>请同时提交该人员身份证、学历证书、学位证书、资格证书、荣誉证书、业绩证明等材料的复印件。</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-7</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申报机构承诺函</w:t>
      </w:r>
    </w:p>
    <w:p w:rsidR="0014032E" w:rsidRDefault="0014032E">
      <w:pPr>
        <w:widowControl/>
        <w:ind w:firstLineChars="0" w:firstLine="420"/>
        <w:jc w:val="left"/>
        <w:rPr>
          <w:rFonts w:eastAsia="Times New Roman"/>
          <w:kern w:val="0"/>
          <w:sz w:val="24"/>
        </w:rPr>
      </w:pPr>
    </w:p>
    <w:p w:rsidR="0014032E" w:rsidRDefault="00F56478">
      <w:pPr>
        <w:ind w:firstLineChars="0" w:firstLine="0"/>
        <w:rPr>
          <w:szCs w:val="32"/>
          <w:lang w:bidi="ar"/>
        </w:rPr>
      </w:pPr>
      <w:r>
        <w:rPr>
          <w:rFonts w:hint="eastAsia"/>
          <w:szCs w:val="32"/>
          <w:lang w:bidi="ar"/>
        </w:rPr>
        <w:t>安徽省三重</w:t>
      </w:r>
      <w:proofErr w:type="gramStart"/>
      <w:r>
        <w:rPr>
          <w:rFonts w:hint="eastAsia"/>
          <w:szCs w:val="32"/>
          <w:lang w:bidi="ar"/>
        </w:rPr>
        <w:t>一创产业</w:t>
      </w:r>
      <w:proofErr w:type="gramEnd"/>
      <w:r>
        <w:rPr>
          <w:rFonts w:hint="eastAsia"/>
          <w:szCs w:val="32"/>
          <w:lang w:bidi="ar"/>
        </w:rPr>
        <w:t>发展二期基金有限公司</w:t>
      </w:r>
      <w:r>
        <w:rPr>
          <w:szCs w:val="32"/>
          <w:lang w:bidi="ar"/>
        </w:rPr>
        <w:t>：</w:t>
      </w:r>
    </w:p>
    <w:p w:rsidR="0014032E" w:rsidRDefault="00F56478">
      <w:pPr>
        <w:ind w:firstLine="640"/>
        <w:rPr>
          <w:szCs w:val="32"/>
        </w:rPr>
      </w:pPr>
      <w:r>
        <w:rPr>
          <w:szCs w:val="32"/>
          <w:lang w:bidi="ar"/>
        </w:rPr>
        <w:t>本机构承诺并确认如下事项：</w:t>
      </w:r>
    </w:p>
    <w:p w:rsidR="0014032E" w:rsidRDefault="00F56478">
      <w:pPr>
        <w:numPr>
          <w:ilvl w:val="255"/>
          <w:numId w:val="0"/>
        </w:numPr>
        <w:ind w:firstLineChars="200" w:firstLine="640"/>
        <w:rPr>
          <w:szCs w:val="32"/>
          <w:lang w:bidi="ar"/>
        </w:rPr>
      </w:pPr>
      <w:r>
        <w:rPr>
          <w:szCs w:val="32"/>
          <w:lang w:bidi="ar"/>
        </w:rPr>
        <w:t>1.</w:t>
      </w:r>
      <w:r>
        <w:rPr>
          <w:szCs w:val="32"/>
          <w:lang w:bidi="ar"/>
        </w:rPr>
        <w:t>本机构管理本基金的行为不违反本机构其他在管基金相关协议中的任何限制性条款，不存在因上述原因损害安徽省</w:t>
      </w:r>
      <w:r>
        <w:rPr>
          <w:rFonts w:hint="eastAsia"/>
          <w:szCs w:val="32"/>
          <w:lang w:bidi="ar"/>
        </w:rPr>
        <w:t>“三重</w:t>
      </w:r>
      <w:proofErr w:type="gramStart"/>
      <w:r>
        <w:rPr>
          <w:rFonts w:hint="eastAsia"/>
          <w:szCs w:val="32"/>
          <w:lang w:bidi="ar"/>
        </w:rPr>
        <w:t>一</w:t>
      </w:r>
      <w:proofErr w:type="gramEnd"/>
      <w:r>
        <w:rPr>
          <w:rFonts w:hint="eastAsia"/>
          <w:szCs w:val="32"/>
          <w:lang w:bidi="ar"/>
        </w:rPr>
        <w:t>创”产业发展</w:t>
      </w:r>
      <w:r>
        <w:rPr>
          <w:szCs w:val="32"/>
          <w:lang w:bidi="ar"/>
        </w:rPr>
        <w:t>二期基金及本基金的情况；</w:t>
      </w:r>
    </w:p>
    <w:p w:rsidR="0014032E" w:rsidRDefault="00F56478">
      <w:pPr>
        <w:widowControl/>
        <w:numPr>
          <w:ilvl w:val="255"/>
          <w:numId w:val="0"/>
        </w:numPr>
        <w:ind w:firstLineChars="200" w:firstLine="640"/>
        <w:rPr>
          <w:szCs w:val="32"/>
          <w:lang w:bidi="ar"/>
        </w:rPr>
      </w:pPr>
      <w:r>
        <w:rPr>
          <w:szCs w:val="32"/>
          <w:lang w:bidi="ar"/>
        </w:rPr>
        <w:t>2.</w:t>
      </w:r>
      <w:r>
        <w:rPr>
          <w:szCs w:val="32"/>
          <w:lang w:bidi="ar"/>
        </w:rPr>
        <w:t>本机构满足《私募投资基金监督管理暂行办法》《政府投资基金暂行管理办法》《政府出资产业投资基金管理暂行办法》等监管要求设立运营，在中国证券投资基金业协会完成登记，符合监管部门防范资本无序扩张的监管要求。</w:t>
      </w:r>
    </w:p>
    <w:p w:rsidR="0014032E" w:rsidRDefault="00F56478">
      <w:pPr>
        <w:ind w:firstLine="640"/>
        <w:rPr>
          <w:szCs w:val="32"/>
          <w:lang w:bidi="ar"/>
        </w:rPr>
      </w:pPr>
      <w:r>
        <w:rPr>
          <w:szCs w:val="32"/>
          <w:lang w:bidi="ar"/>
        </w:rPr>
        <w:t>3.</w:t>
      </w:r>
      <w:r>
        <w:rPr>
          <w:szCs w:val="32"/>
          <w:lang w:bidi="ar"/>
        </w:rPr>
        <w:t>本机构及主要人员（总监及以上）</w:t>
      </w:r>
      <w:r>
        <w:rPr>
          <w:rFonts w:hint="eastAsia"/>
          <w:szCs w:val="32"/>
          <w:lang w:bidi="ar"/>
        </w:rPr>
        <w:t>、</w:t>
      </w:r>
      <w:r>
        <w:rPr>
          <w:szCs w:val="32"/>
          <w:lang w:bidi="ar"/>
        </w:rPr>
        <w:t>为本基金配备的专属管理团队成员拥有良好的合</w:t>
      </w:r>
      <w:proofErr w:type="gramStart"/>
      <w:r>
        <w:rPr>
          <w:szCs w:val="32"/>
          <w:lang w:bidi="ar"/>
        </w:rPr>
        <w:t>规</w:t>
      </w:r>
      <w:proofErr w:type="gramEnd"/>
      <w:r>
        <w:rPr>
          <w:szCs w:val="32"/>
          <w:lang w:bidi="ar"/>
        </w:rPr>
        <w:t>记录，近</w:t>
      </w:r>
      <w:r>
        <w:rPr>
          <w:szCs w:val="32"/>
          <w:lang w:bidi="ar"/>
        </w:rPr>
        <w:t>3</w:t>
      </w:r>
      <w:r>
        <w:rPr>
          <w:szCs w:val="32"/>
          <w:lang w:bidi="ar"/>
        </w:rPr>
        <w:t>年内（以正式提交申报材料之日起追溯</w:t>
      </w:r>
      <w:r>
        <w:rPr>
          <w:szCs w:val="32"/>
          <w:lang w:bidi="ar"/>
        </w:rPr>
        <w:t>36</w:t>
      </w:r>
      <w:r>
        <w:rPr>
          <w:szCs w:val="32"/>
          <w:lang w:bidi="ar"/>
        </w:rPr>
        <w:t>个月）未发生重大违法违规行为，</w:t>
      </w:r>
      <w:r>
        <w:rPr>
          <w:rFonts w:hint="eastAsia"/>
          <w:szCs w:val="32"/>
          <w:lang w:bidi="ar"/>
        </w:rPr>
        <w:t>未受到过刑事或重大行政处罚、行业处罚、未被监管部门采取监管措施等。</w:t>
      </w:r>
    </w:p>
    <w:p w:rsidR="0014032E" w:rsidRDefault="00F56478">
      <w:pPr>
        <w:ind w:firstLine="640"/>
        <w:rPr>
          <w:szCs w:val="32"/>
          <w:lang w:bidi="ar"/>
        </w:rPr>
      </w:pPr>
      <w:r>
        <w:rPr>
          <w:rFonts w:hint="eastAsia"/>
          <w:szCs w:val="32"/>
          <w:lang w:bidi="ar"/>
        </w:rPr>
        <w:t>4.</w:t>
      </w:r>
      <w:r>
        <w:rPr>
          <w:szCs w:val="32"/>
          <w:lang w:bidi="ar"/>
        </w:rPr>
        <w:t>在基金正式签约前，在安徽省内设置固定办公场所</w:t>
      </w:r>
      <w:r>
        <w:rPr>
          <w:rFonts w:hint="eastAsia"/>
          <w:szCs w:val="32"/>
          <w:lang w:bidi="ar"/>
        </w:rPr>
        <w:t>，</w:t>
      </w:r>
      <w:r>
        <w:rPr>
          <w:szCs w:val="32"/>
          <w:lang w:bidi="ar"/>
        </w:rPr>
        <w:t>委派</w:t>
      </w:r>
      <w:r>
        <w:rPr>
          <w:szCs w:val="32"/>
          <w:lang w:bidi="ar"/>
        </w:rPr>
        <w:t>3</w:t>
      </w:r>
      <w:r>
        <w:rPr>
          <w:szCs w:val="32"/>
          <w:lang w:bidi="ar"/>
        </w:rPr>
        <w:t>名及以上具备</w:t>
      </w:r>
      <w:r>
        <w:rPr>
          <w:szCs w:val="32"/>
          <w:lang w:bidi="ar"/>
        </w:rPr>
        <w:t>3</w:t>
      </w:r>
      <w:r>
        <w:rPr>
          <w:szCs w:val="32"/>
          <w:lang w:bidi="ar"/>
        </w:rPr>
        <w:t>年以上产业投资、基金运营、退出管理经验的管理团队，团队成员中至少</w:t>
      </w:r>
      <w:r>
        <w:rPr>
          <w:szCs w:val="32"/>
          <w:lang w:bidi="ar"/>
        </w:rPr>
        <w:t>1</w:t>
      </w:r>
      <w:r>
        <w:rPr>
          <w:szCs w:val="32"/>
          <w:lang w:bidi="ar"/>
        </w:rPr>
        <w:t>名常驻安徽办公，</w:t>
      </w:r>
      <w:r>
        <w:rPr>
          <w:rFonts w:hint="eastAsia"/>
          <w:szCs w:val="32"/>
          <w:lang w:bidi="ar"/>
        </w:rPr>
        <w:t>且拥有不少于</w:t>
      </w:r>
      <w:r>
        <w:rPr>
          <w:rFonts w:hint="eastAsia"/>
          <w:szCs w:val="32"/>
          <w:lang w:bidi="ar"/>
        </w:rPr>
        <w:t>3</w:t>
      </w:r>
      <w:r>
        <w:rPr>
          <w:rFonts w:hint="eastAsia"/>
          <w:szCs w:val="32"/>
          <w:lang w:bidi="ar"/>
        </w:rPr>
        <w:t>年基金运营管理经验</w:t>
      </w:r>
      <w:r>
        <w:rPr>
          <w:szCs w:val="32"/>
          <w:lang w:bidi="ar"/>
        </w:rPr>
        <w:t>。管理团队中核心</w:t>
      </w:r>
      <w:r>
        <w:rPr>
          <w:rFonts w:hint="eastAsia"/>
          <w:szCs w:val="32"/>
          <w:lang w:bidi="ar"/>
        </w:rPr>
        <w:t>成</w:t>
      </w:r>
      <w:r>
        <w:rPr>
          <w:szCs w:val="32"/>
          <w:lang w:bidi="ar"/>
        </w:rPr>
        <w:t>员</w:t>
      </w:r>
      <w:r>
        <w:rPr>
          <w:rFonts w:hint="eastAsia"/>
          <w:szCs w:val="32"/>
          <w:lang w:bidi="ar"/>
        </w:rPr>
        <w:t>原则上</w:t>
      </w:r>
      <w:r>
        <w:rPr>
          <w:szCs w:val="32"/>
          <w:lang w:bidi="ar"/>
        </w:rPr>
        <w:t>（总监及以上）不发生变更</w:t>
      </w:r>
      <w:r>
        <w:rPr>
          <w:rFonts w:hint="eastAsia"/>
          <w:szCs w:val="32"/>
          <w:lang w:bidi="ar"/>
        </w:rPr>
        <w:t>，变更须经</w:t>
      </w:r>
      <w:proofErr w:type="gramStart"/>
      <w:r>
        <w:rPr>
          <w:rFonts w:hint="eastAsia"/>
          <w:szCs w:val="32"/>
          <w:lang w:bidi="ar"/>
        </w:rPr>
        <w:t>母基金</w:t>
      </w:r>
      <w:proofErr w:type="gramEnd"/>
      <w:r>
        <w:rPr>
          <w:rFonts w:hint="eastAsia"/>
          <w:szCs w:val="32"/>
          <w:lang w:bidi="ar"/>
        </w:rPr>
        <w:t>管理机构</w:t>
      </w:r>
      <w:r>
        <w:rPr>
          <w:rFonts w:hint="eastAsia"/>
          <w:szCs w:val="32"/>
          <w:lang w:bidi="ar"/>
        </w:rPr>
        <w:lastRenderedPageBreak/>
        <w:t>同意</w:t>
      </w:r>
      <w:r>
        <w:rPr>
          <w:szCs w:val="32"/>
          <w:lang w:bidi="ar"/>
        </w:rPr>
        <w:t>。</w:t>
      </w:r>
    </w:p>
    <w:p w:rsidR="0014032E" w:rsidRDefault="00F56478">
      <w:pPr>
        <w:ind w:firstLine="640"/>
        <w:rPr>
          <w:kern w:val="0"/>
          <w:szCs w:val="32"/>
          <w:lang w:bidi="ar"/>
        </w:rPr>
      </w:pPr>
      <w:r>
        <w:rPr>
          <w:szCs w:val="32"/>
          <w:lang w:bidi="ar"/>
        </w:rPr>
        <w:t>5.</w:t>
      </w:r>
      <w:r>
        <w:rPr>
          <w:szCs w:val="32"/>
          <w:lang w:bidi="ar"/>
        </w:rPr>
        <w:t>本机构理解，基金主要出资人对于基金的募集、运营至关重要。</w:t>
      </w:r>
      <w:r>
        <w:rPr>
          <w:rFonts w:hint="eastAsia"/>
          <w:szCs w:val="32"/>
          <w:lang w:bidi="ar"/>
        </w:rPr>
        <w:t>本机构特此承诺，本基金主要出资人（出资比例占基金规模</w:t>
      </w:r>
      <w:r>
        <w:rPr>
          <w:rFonts w:hint="eastAsia"/>
          <w:szCs w:val="32"/>
          <w:lang w:bidi="ar"/>
        </w:rPr>
        <w:t>20%</w:t>
      </w:r>
      <w:r>
        <w:rPr>
          <w:rFonts w:hint="eastAsia"/>
          <w:szCs w:val="32"/>
          <w:lang w:bidi="ar"/>
        </w:rPr>
        <w:t>以上的出资人）一经确定，在基金设立前不退出或减少认缴金额；</w:t>
      </w:r>
      <w:r>
        <w:rPr>
          <w:szCs w:val="32"/>
          <w:lang w:bidi="ar"/>
        </w:rPr>
        <w:t>在基金设立之前，全体出资人合计出资额变动率不超过基金规模的</w:t>
      </w:r>
      <w:r>
        <w:rPr>
          <w:szCs w:val="32"/>
          <w:lang w:bidi="ar"/>
        </w:rPr>
        <w:t>30%</w:t>
      </w:r>
      <w:r>
        <w:rPr>
          <w:rFonts w:hint="eastAsia"/>
          <w:szCs w:val="32"/>
          <w:lang w:bidi="ar"/>
        </w:rPr>
        <w:t>；</w:t>
      </w:r>
      <w:proofErr w:type="gramStart"/>
      <w:r>
        <w:rPr>
          <w:kern w:val="0"/>
          <w:szCs w:val="32"/>
          <w:lang w:bidi="ar"/>
        </w:rPr>
        <w:t>母基金</w:t>
      </w:r>
      <w:proofErr w:type="gramEnd"/>
      <w:r>
        <w:rPr>
          <w:kern w:val="0"/>
          <w:szCs w:val="32"/>
          <w:lang w:bidi="ar"/>
        </w:rPr>
        <w:t>决策前，落实</w:t>
      </w:r>
      <w:proofErr w:type="gramStart"/>
      <w:r>
        <w:rPr>
          <w:kern w:val="0"/>
          <w:szCs w:val="32"/>
          <w:lang w:bidi="ar"/>
        </w:rPr>
        <w:t>子基金</w:t>
      </w:r>
      <w:proofErr w:type="gramEnd"/>
      <w:r>
        <w:rPr>
          <w:kern w:val="0"/>
          <w:szCs w:val="32"/>
          <w:lang w:bidi="ar"/>
        </w:rPr>
        <w:t>全部认缴出资。</w:t>
      </w:r>
    </w:p>
    <w:p w:rsidR="0014032E" w:rsidRDefault="0014032E">
      <w:pPr>
        <w:ind w:firstLine="640"/>
        <w:rPr>
          <w:lang w:bidi="ar"/>
        </w:rPr>
      </w:pPr>
    </w:p>
    <w:p w:rsidR="0014032E" w:rsidRDefault="00F56478">
      <w:pPr>
        <w:ind w:firstLine="640"/>
        <w:rPr>
          <w:rFonts w:cs="仿宋_GB2312"/>
          <w:szCs w:val="32"/>
        </w:rPr>
      </w:pPr>
      <w:r>
        <w:rPr>
          <w:szCs w:val="32"/>
          <w:lang w:bidi="ar"/>
        </w:rPr>
        <w:t>本机构若违反以上所述情形之一的，同意由</w:t>
      </w:r>
      <w:proofErr w:type="gramStart"/>
      <w:r>
        <w:rPr>
          <w:szCs w:val="32"/>
          <w:lang w:bidi="ar"/>
        </w:rPr>
        <w:t>母基金</w:t>
      </w:r>
      <w:proofErr w:type="gramEnd"/>
      <w:r>
        <w:rPr>
          <w:szCs w:val="32"/>
          <w:lang w:bidi="ar"/>
        </w:rPr>
        <w:t>重新进行决策，并且愿意承担相应法律责任。</w:t>
      </w:r>
    </w:p>
    <w:p w:rsidR="0014032E" w:rsidRDefault="00F56478">
      <w:pPr>
        <w:ind w:firstLineChars="0" w:firstLine="0"/>
        <w:rPr>
          <w:rFonts w:cs="仿宋_GB2312"/>
          <w:szCs w:val="32"/>
        </w:rPr>
      </w:pPr>
      <w:r>
        <w:rPr>
          <w:rFonts w:cs="仿宋_GB2312" w:hint="eastAsia"/>
          <w:szCs w:val="32"/>
          <w:lang w:bidi="ar"/>
        </w:rPr>
        <w:t xml:space="preserve"> </w:t>
      </w:r>
    </w:p>
    <w:p w:rsidR="0014032E" w:rsidRDefault="00F56478">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rsidR="0014032E" w:rsidRDefault="0014032E">
      <w:pPr>
        <w:ind w:firstLine="640"/>
        <w:rPr>
          <w:lang w:bidi="ar"/>
        </w:rPr>
      </w:pPr>
    </w:p>
    <w:p w:rsidR="0014032E" w:rsidRDefault="00F56478">
      <w:pPr>
        <w:ind w:firstLineChars="0"/>
        <w:jc w:val="right"/>
        <w:rPr>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14032E">
      <w:pPr>
        <w:autoSpaceDE w:val="0"/>
        <w:spacing w:line="240" w:lineRule="auto"/>
        <w:ind w:firstLineChars="0" w:firstLine="0"/>
        <w:rPr>
          <w:rFonts w:eastAsia="Times New Roman"/>
          <w:sz w:val="28"/>
          <w:szCs w:val="28"/>
        </w:rPr>
      </w:pPr>
    </w:p>
    <w:p w:rsidR="0014032E" w:rsidRDefault="0014032E">
      <w:pPr>
        <w:widowControl/>
        <w:autoSpaceDE w:val="0"/>
        <w:spacing w:afterLines="100" w:after="435"/>
        <w:ind w:firstLineChars="0" w:firstLine="0"/>
        <w:jc w:val="left"/>
        <w:rPr>
          <w:rFonts w:cs="仿宋_GB2312"/>
          <w:b/>
          <w:kern w:val="0"/>
          <w:sz w:val="24"/>
        </w:rPr>
        <w:sectPr w:rsidR="0014032E">
          <w:pgSz w:w="11906" w:h="16838"/>
          <w:pgMar w:top="1440" w:right="1800" w:bottom="1440" w:left="1800" w:header="851" w:footer="992" w:gutter="0"/>
          <w:cols w:space="720"/>
          <w:docGrid w:type="lines" w:linePitch="435"/>
        </w:sectPr>
      </w:pP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-8</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申报承诺书</w:t>
      </w:r>
    </w:p>
    <w:p w:rsidR="0014032E" w:rsidRDefault="0014032E">
      <w:pPr>
        <w:ind w:firstLine="640"/>
      </w:pPr>
    </w:p>
    <w:p w:rsidR="0014032E" w:rsidRDefault="00F56478">
      <w:pPr>
        <w:ind w:firstLineChars="0" w:firstLine="0"/>
        <w:rPr>
          <w:szCs w:val="32"/>
          <w:lang w:bidi="ar"/>
        </w:rPr>
      </w:pPr>
      <w:r>
        <w:rPr>
          <w:rFonts w:hint="eastAsia"/>
          <w:szCs w:val="32"/>
          <w:lang w:bidi="ar"/>
        </w:rPr>
        <w:t>安徽省三重</w:t>
      </w:r>
      <w:proofErr w:type="gramStart"/>
      <w:r>
        <w:rPr>
          <w:rFonts w:hint="eastAsia"/>
          <w:szCs w:val="32"/>
          <w:lang w:bidi="ar"/>
        </w:rPr>
        <w:t>一创产业</w:t>
      </w:r>
      <w:proofErr w:type="gramEnd"/>
      <w:r>
        <w:rPr>
          <w:rFonts w:hint="eastAsia"/>
          <w:szCs w:val="32"/>
          <w:lang w:bidi="ar"/>
        </w:rPr>
        <w:t>发展二期基金有限公司：</w:t>
      </w:r>
    </w:p>
    <w:p w:rsidR="0014032E" w:rsidRDefault="00F56478">
      <w:pPr>
        <w:ind w:firstLine="640"/>
        <w:rPr>
          <w:szCs w:val="32"/>
          <w:lang w:bidi="ar"/>
        </w:rPr>
      </w:pPr>
      <w:r>
        <w:rPr>
          <w:rFonts w:hint="eastAsia"/>
          <w:szCs w:val="32"/>
          <w:lang w:bidi="ar"/>
        </w:rPr>
        <w:t>本单位已了解安徽省“三重</w:t>
      </w:r>
      <w:proofErr w:type="gramStart"/>
      <w:r>
        <w:rPr>
          <w:rFonts w:hint="eastAsia"/>
          <w:szCs w:val="32"/>
          <w:lang w:bidi="ar"/>
        </w:rPr>
        <w:t>一</w:t>
      </w:r>
      <w:proofErr w:type="gramEnd"/>
      <w:r>
        <w:rPr>
          <w:rFonts w:hint="eastAsia"/>
          <w:szCs w:val="32"/>
          <w:lang w:bidi="ar"/>
        </w:rPr>
        <w:t>创”产业发展二期子基金（以下简称“子基金”）管理机构遴选的相关政策、规定及申报要求，现向安徽省“三重</w:t>
      </w:r>
      <w:proofErr w:type="gramStart"/>
      <w:r>
        <w:rPr>
          <w:rFonts w:hint="eastAsia"/>
          <w:szCs w:val="32"/>
          <w:lang w:bidi="ar"/>
        </w:rPr>
        <w:t>一</w:t>
      </w:r>
      <w:proofErr w:type="gramEnd"/>
      <w:r>
        <w:rPr>
          <w:rFonts w:hint="eastAsia"/>
          <w:szCs w:val="32"/>
          <w:lang w:bidi="ar"/>
        </w:rPr>
        <w:t>创”产业发展二期</w:t>
      </w:r>
      <w:proofErr w:type="gramStart"/>
      <w:r>
        <w:rPr>
          <w:rFonts w:hint="eastAsia"/>
          <w:szCs w:val="32"/>
          <w:lang w:bidi="ar"/>
        </w:rPr>
        <w:t>母基金</w:t>
      </w:r>
      <w:proofErr w:type="gramEnd"/>
      <w:r>
        <w:rPr>
          <w:rFonts w:hint="eastAsia"/>
          <w:szCs w:val="32"/>
          <w:lang w:bidi="ar"/>
        </w:rPr>
        <w:t>申请担任</w:t>
      </w:r>
      <w:proofErr w:type="gramStart"/>
      <w:r>
        <w:rPr>
          <w:rFonts w:hint="eastAsia"/>
          <w:szCs w:val="32"/>
          <w:lang w:bidi="ar"/>
        </w:rPr>
        <w:t>子基金</w:t>
      </w:r>
      <w:proofErr w:type="gramEnd"/>
      <w:r>
        <w:rPr>
          <w:rFonts w:hint="eastAsia"/>
          <w:szCs w:val="32"/>
          <w:lang w:bidi="ar"/>
        </w:rPr>
        <w:t>的管理机构。本单位已认真准备了申报材料，并对本次申报郑重合并承诺如下：</w:t>
      </w:r>
    </w:p>
    <w:p w:rsidR="0014032E" w:rsidRDefault="00F56478">
      <w:pPr>
        <w:ind w:firstLine="640"/>
        <w:rPr>
          <w:szCs w:val="32"/>
          <w:lang w:bidi="ar"/>
        </w:rPr>
      </w:pPr>
      <w:r>
        <w:rPr>
          <w:rFonts w:hint="eastAsia"/>
          <w:szCs w:val="32"/>
          <w:lang w:bidi="ar"/>
        </w:rPr>
        <w:t>一、本单位所提交的申报材料为本单位独立编写，无委托其他机构代编写行为；</w:t>
      </w:r>
    </w:p>
    <w:p w:rsidR="0014032E" w:rsidRDefault="00F56478">
      <w:pPr>
        <w:ind w:firstLine="640"/>
        <w:rPr>
          <w:szCs w:val="32"/>
          <w:lang w:bidi="ar"/>
        </w:rPr>
      </w:pPr>
      <w:r>
        <w:rPr>
          <w:rFonts w:hint="eastAsia"/>
          <w:szCs w:val="32"/>
          <w:lang w:bidi="ar"/>
        </w:rPr>
        <w:t>二、本单位所提交的申报材料相关内容完整、真实、准确，无欺瞒和作假行为；</w:t>
      </w:r>
    </w:p>
    <w:p w:rsidR="0014032E" w:rsidRDefault="00F56478">
      <w:pPr>
        <w:ind w:firstLine="640"/>
        <w:rPr>
          <w:szCs w:val="32"/>
          <w:lang w:bidi="ar"/>
        </w:rPr>
      </w:pPr>
      <w:r>
        <w:rPr>
          <w:rFonts w:hint="eastAsia"/>
          <w:szCs w:val="32"/>
          <w:lang w:bidi="ar"/>
        </w:rPr>
        <w:t>三、在申报过程中，本单位将积极配合安徽省“三重</w:t>
      </w:r>
      <w:proofErr w:type="gramStart"/>
      <w:r>
        <w:rPr>
          <w:rFonts w:hint="eastAsia"/>
          <w:szCs w:val="32"/>
          <w:lang w:bidi="ar"/>
        </w:rPr>
        <w:t>一</w:t>
      </w:r>
      <w:proofErr w:type="gramEnd"/>
      <w:r>
        <w:rPr>
          <w:rFonts w:hint="eastAsia"/>
          <w:szCs w:val="32"/>
          <w:lang w:bidi="ar"/>
        </w:rPr>
        <w:t>创”产业发展二期基金组织的相关</w:t>
      </w:r>
      <w:r>
        <w:rPr>
          <w:szCs w:val="32"/>
          <w:lang w:bidi="ar"/>
        </w:rPr>
        <w:t>尽调、评审、质询、核查</w:t>
      </w:r>
      <w:r>
        <w:rPr>
          <w:rFonts w:hint="eastAsia"/>
          <w:szCs w:val="32"/>
          <w:lang w:bidi="ar"/>
        </w:rPr>
        <w:t>等工作。</w:t>
      </w:r>
    </w:p>
    <w:p w:rsidR="0014032E" w:rsidRDefault="00F56478">
      <w:pPr>
        <w:ind w:firstLine="640"/>
      </w:pPr>
      <w:r>
        <w:rPr>
          <w:rFonts w:hint="eastAsia"/>
          <w:lang w:bidi="ar"/>
        </w:rPr>
        <w:t>四、本机构</w:t>
      </w:r>
      <w:r>
        <w:rPr>
          <w:lang w:bidi="ar"/>
        </w:rPr>
        <w:t>承诺</w:t>
      </w:r>
      <w:r>
        <w:rPr>
          <w:rFonts w:hint="eastAsia"/>
          <w:lang w:bidi="ar"/>
        </w:rPr>
        <w:t>若中标，响应</w:t>
      </w:r>
      <w:r>
        <w:rPr>
          <w:lang w:bidi="ar"/>
        </w:rPr>
        <w:t>安徽省</w:t>
      </w:r>
      <w:r>
        <w:rPr>
          <w:rFonts w:hint="eastAsia"/>
          <w:lang w:bidi="ar"/>
        </w:rPr>
        <w:t>“三重</w:t>
      </w:r>
      <w:proofErr w:type="gramStart"/>
      <w:r>
        <w:rPr>
          <w:rFonts w:hint="eastAsia"/>
          <w:lang w:bidi="ar"/>
        </w:rPr>
        <w:t>一</w:t>
      </w:r>
      <w:proofErr w:type="gramEnd"/>
      <w:r>
        <w:rPr>
          <w:rFonts w:hint="eastAsia"/>
          <w:lang w:bidi="ar"/>
        </w:rPr>
        <w:t>创”产业发展</w:t>
      </w:r>
      <w:r>
        <w:rPr>
          <w:lang w:bidi="ar"/>
        </w:rPr>
        <w:t>二期基金</w:t>
      </w:r>
      <w:r>
        <w:rPr>
          <w:rFonts w:hint="eastAsia"/>
          <w:lang w:bidi="ar"/>
        </w:rPr>
        <w:t>各项政策及管理要求，使用统一的协议条款模板。后续</w:t>
      </w:r>
      <w:r>
        <w:rPr>
          <w:lang w:bidi="ar"/>
        </w:rPr>
        <w:t>落实</w:t>
      </w:r>
      <w:proofErr w:type="gramStart"/>
      <w:r>
        <w:rPr>
          <w:lang w:bidi="ar"/>
        </w:rPr>
        <w:t>子基金</w:t>
      </w:r>
      <w:proofErr w:type="gramEnd"/>
      <w:r>
        <w:rPr>
          <w:lang w:bidi="ar"/>
        </w:rPr>
        <w:t>募资、投资、管理、退出工作，纳入安徽省</w:t>
      </w:r>
      <w:r>
        <w:rPr>
          <w:rFonts w:hint="eastAsia"/>
          <w:lang w:bidi="ar"/>
        </w:rPr>
        <w:t>“三重</w:t>
      </w:r>
      <w:proofErr w:type="gramStart"/>
      <w:r>
        <w:rPr>
          <w:rFonts w:hint="eastAsia"/>
          <w:lang w:bidi="ar"/>
        </w:rPr>
        <w:t>一</w:t>
      </w:r>
      <w:proofErr w:type="gramEnd"/>
      <w:r>
        <w:rPr>
          <w:rFonts w:hint="eastAsia"/>
          <w:lang w:bidi="ar"/>
        </w:rPr>
        <w:t>创”产业发展</w:t>
      </w:r>
      <w:r>
        <w:rPr>
          <w:lang w:bidi="ar"/>
        </w:rPr>
        <w:t>二期基金统一的审计、监管、考核和评价体系，接受</w:t>
      </w:r>
      <w:proofErr w:type="gramStart"/>
      <w:r>
        <w:rPr>
          <w:lang w:bidi="ar"/>
        </w:rPr>
        <w:t>母基金</w:t>
      </w:r>
      <w:proofErr w:type="gramEnd"/>
      <w:r>
        <w:rPr>
          <w:lang w:bidi="ar"/>
        </w:rPr>
        <w:t>管理机构的服务</w:t>
      </w:r>
      <w:r>
        <w:rPr>
          <w:rFonts w:hint="eastAsia"/>
          <w:lang w:bidi="ar"/>
        </w:rPr>
        <w:t>、</w:t>
      </w:r>
      <w:r>
        <w:rPr>
          <w:lang w:bidi="ar"/>
        </w:rPr>
        <w:t>监管</w:t>
      </w:r>
      <w:r>
        <w:rPr>
          <w:rFonts w:hint="eastAsia"/>
          <w:lang w:bidi="ar"/>
        </w:rPr>
        <w:t>和综合管理要求</w:t>
      </w:r>
      <w:r>
        <w:rPr>
          <w:lang w:bidi="ar"/>
        </w:rPr>
        <w:t>。</w:t>
      </w:r>
    </w:p>
    <w:p w:rsidR="0014032E" w:rsidRDefault="00F56478">
      <w:pPr>
        <w:ind w:firstLine="640"/>
        <w:rPr>
          <w:szCs w:val="32"/>
          <w:lang w:bidi="ar"/>
        </w:rPr>
      </w:pPr>
      <w:r>
        <w:rPr>
          <w:rFonts w:hint="eastAsia"/>
          <w:szCs w:val="32"/>
          <w:lang w:bidi="ar"/>
        </w:rPr>
        <w:lastRenderedPageBreak/>
        <w:t>如违反上述承诺，本单位愿意承担由此带来的一切后果及相关法律责任。</w:t>
      </w:r>
    </w:p>
    <w:p w:rsidR="0014032E" w:rsidRDefault="0014032E">
      <w:pPr>
        <w:ind w:firstLineChars="0" w:firstLine="0"/>
        <w:rPr>
          <w:szCs w:val="32"/>
          <w:lang w:bidi="ar"/>
        </w:rPr>
      </w:pPr>
    </w:p>
    <w:p w:rsidR="0014032E" w:rsidRDefault="0014032E">
      <w:pPr>
        <w:ind w:firstLine="640"/>
        <w:rPr>
          <w:szCs w:val="32"/>
          <w:lang w:bidi="ar"/>
        </w:rPr>
      </w:pPr>
    </w:p>
    <w:p w:rsidR="0014032E" w:rsidRDefault="00F56478">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rsidR="0014032E" w:rsidRDefault="0014032E">
      <w:pPr>
        <w:ind w:firstLine="640"/>
        <w:rPr>
          <w:lang w:bidi="ar"/>
        </w:rPr>
      </w:pPr>
    </w:p>
    <w:p w:rsidR="0014032E" w:rsidRDefault="00F56478">
      <w:pPr>
        <w:ind w:firstLineChars="0"/>
        <w:jc w:val="right"/>
        <w:rPr>
          <w:rFonts w:cs="仿宋_GB2312"/>
          <w:szCs w:val="32"/>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F56478">
      <w:pPr>
        <w:pStyle w:val="a0"/>
        <w:widowControl/>
        <w:spacing w:line="240" w:lineRule="auto"/>
        <w:jc w:val="left"/>
        <w:rPr>
          <w:lang w:bidi="ar"/>
        </w:rPr>
      </w:pPr>
      <w:r>
        <w:rPr>
          <w:lang w:bidi="ar"/>
        </w:rPr>
        <w:br w:type="page"/>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-9</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社会诚信和意识形态承诺书</w:t>
      </w:r>
    </w:p>
    <w:p w:rsidR="0014032E" w:rsidRDefault="0014032E">
      <w:pPr>
        <w:ind w:firstLine="640"/>
      </w:pPr>
    </w:p>
    <w:p w:rsidR="0014032E" w:rsidRDefault="00F56478">
      <w:pPr>
        <w:ind w:firstLine="640"/>
      </w:pPr>
      <w:r>
        <w:rPr>
          <w:rFonts w:hint="eastAsia"/>
        </w:rPr>
        <w:t>为保护投资者及相关方的合法权益，营造良好的私募基金业氛围，维护诚信、合</w:t>
      </w:r>
      <w:proofErr w:type="gramStart"/>
      <w:r>
        <w:rPr>
          <w:rFonts w:hint="eastAsia"/>
        </w:rPr>
        <w:t>规</w:t>
      </w:r>
      <w:proofErr w:type="gramEnd"/>
      <w:r>
        <w:rPr>
          <w:rFonts w:hint="eastAsia"/>
        </w:rPr>
        <w:t>、公平竞争的市场环境，助力安徽新兴产业加快发展，本机构郑重承诺：</w:t>
      </w:r>
    </w:p>
    <w:p w:rsidR="0014032E" w:rsidRDefault="00F56478">
      <w:pPr>
        <w:ind w:firstLine="640"/>
      </w:pPr>
      <w:r>
        <w:rPr>
          <w:rFonts w:hint="eastAsia"/>
        </w:rPr>
        <w:t>一、不发表反党反社会言论，不妄议中央大政方针，不</w:t>
      </w:r>
      <w:proofErr w:type="gramStart"/>
      <w:r>
        <w:rPr>
          <w:rFonts w:hint="eastAsia"/>
        </w:rPr>
        <w:t>丑化党</w:t>
      </w:r>
      <w:proofErr w:type="gramEnd"/>
      <w:r>
        <w:rPr>
          <w:rFonts w:hint="eastAsia"/>
        </w:rPr>
        <w:t>和国家形象；不宣传、不组织、不参加反党活动、邪教组织及其他分裂祖国、分裂党的活动。</w:t>
      </w:r>
    </w:p>
    <w:p w:rsidR="0014032E" w:rsidRDefault="00F56478">
      <w:pPr>
        <w:ind w:firstLine="640"/>
      </w:pPr>
      <w:r>
        <w:rPr>
          <w:rFonts w:hint="eastAsia"/>
        </w:rPr>
        <w:t>二、严格遵守《安徽省新兴产业引导基金组建方案》和《政府出资产业投资基金管理暂行办法》《私募投资基金监督管理暂行办法》《私募投资基金管理人登记和基金备案办法》《关于加强私募投资基金监管的若干规定》及其他法律法规，坚持诚信守法，坚守执业道德底线；坚持私募原则，绝不变相进行公募；坚持投资者适当性管理，面向合格投资者募集资金；坚持合</w:t>
      </w:r>
      <w:proofErr w:type="gramStart"/>
      <w:r>
        <w:rPr>
          <w:rFonts w:hint="eastAsia"/>
        </w:rPr>
        <w:t>规</w:t>
      </w:r>
      <w:proofErr w:type="gramEnd"/>
      <w:r>
        <w:rPr>
          <w:rFonts w:hint="eastAsia"/>
        </w:rPr>
        <w:t>经营，及时完成基金相关的登记备案程序。</w:t>
      </w:r>
    </w:p>
    <w:p w:rsidR="0014032E" w:rsidRDefault="00F56478">
      <w:pPr>
        <w:ind w:firstLine="640"/>
      </w:pPr>
      <w:r>
        <w:rPr>
          <w:rFonts w:hint="eastAsia"/>
        </w:rPr>
        <w:t>三、按照有关规定履行信息披露义务，自觉接受监管机构、行业自律组织、投资者和社会公众的监督。</w:t>
      </w:r>
    </w:p>
    <w:p w:rsidR="0014032E" w:rsidRDefault="00F56478">
      <w:pPr>
        <w:ind w:firstLine="640"/>
      </w:pPr>
      <w:r>
        <w:rPr>
          <w:rFonts w:hint="eastAsia"/>
        </w:rPr>
        <w:t>四、不断提高从业人员的专业素养和道德水平，规范从业人员的执业行为。</w:t>
      </w:r>
    </w:p>
    <w:p w:rsidR="0014032E" w:rsidRDefault="00F56478">
      <w:pPr>
        <w:ind w:firstLine="640"/>
      </w:pPr>
      <w:r>
        <w:rPr>
          <w:rFonts w:hint="eastAsia"/>
        </w:rPr>
        <w:t>五、杜绝损害投资者合法权益的非法活动。承诺对此次</w:t>
      </w:r>
      <w:r>
        <w:rPr>
          <w:rFonts w:hint="eastAsia"/>
        </w:rPr>
        <w:lastRenderedPageBreak/>
        <w:t>参与遴选所提供的材料真实性、准确性、完整性承担法律责任。</w:t>
      </w:r>
    </w:p>
    <w:p w:rsidR="0014032E" w:rsidRDefault="0014032E">
      <w:pPr>
        <w:ind w:firstLineChars="0" w:firstLine="0"/>
        <w:rPr>
          <w:rFonts w:cs="仿宋_GB2312"/>
          <w:szCs w:val="32"/>
          <w:lang w:bidi="ar"/>
        </w:rPr>
      </w:pPr>
    </w:p>
    <w:p w:rsidR="0014032E" w:rsidRDefault="00F56478">
      <w:pPr>
        <w:ind w:firstLineChars="0" w:firstLine="0"/>
        <w:rPr>
          <w:rFonts w:cs="仿宋_GB2312"/>
          <w:szCs w:val="32"/>
          <w:lang w:bidi="ar"/>
        </w:rPr>
      </w:pPr>
      <w:r>
        <w:rPr>
          <w:rFonts w:cs="仿宋_GB2312" w:hint="eastAsia"/>
          <w:szCs w:val="32"/>
          <w:lang w:bidi="ar"/>
        </w:rPr>
        <w:t>申请单位（盖章）：</w:t>
      </w:r>
      <w:r>
        <w:rPr>
          <w:rFonts w:cs="仿宋_GB2312" w:hint="eastAsia"/>
          <w:szCs w:val="32"/>
          <w:lang w:bidi="ar"/>
        </w:rPr>
        <w:t xml:space="preserve"> </w:t>
      </w:r>
      <w:r>
        <w:rPr>
          <w:rFonts w:cs="仿宋_GB2312"/>
          <w:szCs w:val="32"/>
          <w:lang w:bidi="ar"/>
        </w:rPr>
        <w:t xml:space="preserve">           </w:t>
      </w:r>
      <w:r>
        <w:rPr>
          <w:rFonts w:cs="仿宋_GB2312" w:hint="eastAsia"/>
          <w:szCs w:val="32"/>
          <w:lang w:bidi="ar"/>
        </w:rPr>
        <w:t>法定代表人签字：</w:t>
      </w:r>
      <w:r>
        <w:rPr>
          <w:rFonts w:cs="仿宋_GB2312" w:hint="eastAsia"/>
          <w:szCs w:val="32"/>
          <w:lang w:bidi="ar"/>
        </w:rPr>
        <w:t xml:space="preserve"> </w:t>
      </w:r>
      <w:r>
        <w:rPr>
          <w:rFonts w:cs="仿宋_GB2312"/>
          <w:szCs w:val="32"/>
          <w:lang w:bidi="ar"/>
        </w:rPr>
        <w:t xml:space="preserve">    </w:t>
      </w:r>
    </w:p>
    <w:p w:rsidR="0014032E" w:rsidRDefault="0014032E">
      <w:pPr>
        <w:ind w:firstLine="640"/>
        <w:rPr>
          <w:lang w:bidi="ar"/>
        </w:rPr>
      </w:pPr>
    </w:p>
    <w:p w:rsidR="0014032E" w:rsidRDefault="00F56478">
      <w:pPr>
        <w:ind w:firstLineChars="0"/>
        <w:jc w:val="right"/>
        <w:rPr>
          <w:rFonts w:cs="仿宋_GB2312"/>
          <w:szCs w:val="32"/>
          <w:lang w:bidi="ar"/>
        </w:rPr>
      </w:pPr>
      <w:r>
        <w:rPr>
          <w:rFonts w:cs="仿宋_GB2312" w:hint="eastAsia"/>
          <w:szCs w:val="32"/>
          <w:lang w:bidi="ar"/>
        </w:rPr>
        <w:t>年</w:t>
      </w:r>
      <w:r>
        <w:rPr>
          <w:rFonts w:cs="仿宋_GB2312" w:hint="eastAsia"/>
          <w:szCs w:val="32"/>
          <w:lang w:bidi="ar"/>
        </w:rPr>
        <w:t xml:space="preserve">   </w:t>
      </w:r>
      <w:r>
        <w:rPr>
          <w:rFonts w:cs="仿宋_GB2312" w:hint="eastAsia"/>
          <w:szCs w:val="32"/>
          <w:lang w:bidi="ar"/>
        </w:rPr>
        <w:t>月</w:t>
      </w:r>
      <w:r>
        <w:rPr>
          <w:rFonts w:cs="仿宋_GB2312" w:hint="eastAsia"/>
          <w:szCs w:val="32"/>
          <w:lang w:bidi="ar"/>
        </w:rPr>
        <w:t xml:space="preserve">   </w:t>
      </w:r>
      <w:r>
        <w:rPr>
          <w:rFonts w:cs="仿宋_GB2312" w:hint="eastAsia"/>
          <w:szCs w:val="32"/>
          <w:lang w:bidi="ar"/>
        </w:rPr>
        <w:t>日</w:t>
      </w:r>
    </w:p>
    <w:p w:rsidR="0014032E" w:rsidRDefault="0014032E">
      <w:pPr>
        <w:ind w:left="640" w:firstLineChars="0" w:firstLine="0"/>
      </w:pPr>
    </w:p>
    <w:p w:rsidR="0014032E" w:rsidRDefault="0014032E">
      <w:pPr>
        <w:ind w:left="640" w:firstLineChars="0" w:firstLine="0"/>
      </w:pPr>
    </w:p>
    <w:p w:rsidR="0014032E" w:rsidRDefault="0014032E">
      <w:pPr>
        <w:ind w:firstLine="640"/>
        <w:rPr>
          <w:lang w:bidi="ar"/>
        </w:rPr>
        <w:sectPr w:rsidR="0014032E">
          <w:pgSz w:w="11906" w:h="16838"/>
          <w:pgMar w:top="1440" w:right="1800" w:bottom="1440" w:left="1800" w:header="851" w:footer="992" w:gutter="0"/>
          <w:cols w:space="720"/>
          <w:docGrid w:type="lines" w:linePitch="435"/>
        </w:sectPr>
      </w:pP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-10</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申报机构管理基金情况表（投资期基金）</w:t>
      </w:r>
    </w:p>
    <w:tbl>
      <w:tblPr>
        <w:tblW w:w="1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gridCol w:w="1020"/>
        <w:gridCol w:w="1274"/>
        <w:gridCol w:w="992"/>
        <w:gridCol w:w="993"/>
        <w:gridCol w:w="821"/>
        <w:gridCol w:w="1020"/>
        <w:gridCol w:w="1020"/>
        <w:gridCol w:w="1020"/>
        <w:gridCol w:w="1020"/>
        <w:gridCol w:w="1020"/>
        <w:gridCol w:w="1020"/>
      </w:tblGrid>
      <w:tr w:rsidR="0014032E">
        <w:trPr>
          <w:trHeight w:val="1111"/>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中基协备案</w:t>
            </w:r>
            <w:proofErr w:type="gramEnd"/>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编号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近五年新增实缴</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金额</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起讫</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时间</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净资产</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估值</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退出</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DPI</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14032E">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306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spacing w:line="240" w:lineRule="auto"/>
              <w:ind w:firstLineChars="0" w:firstLine="0"/>
              <w:jc w:val="center"/>
              <w:rPr>
                <w:rFonts w:cs="仿宋_GB2312"/>
                <w:kern w:val="0"/>
                <w:sz w:val="24"/>
              </w:rPr>
            </w:pPr>
            <w:r>
              <w:rPr>
                <w:rFonts w:cs="仿宋_GB2312" w:hint="eastAsia"/>
                <w:b/>
                <w:bCs/>
                <w:kern w:val="0"/>
                <w:sz w:val="24"/>
              </w:rPr>
              <w:t>总计</w:t>
            </w: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bl>
    <w:p w:rsidR="0014032E" w:rsidRDefault="00F56478">
      <w:pPr>
        <w:pStyle w:val="af1"/>
        <w:ind w:firstLine="720"/>
        <w:jc w:val="center"/>
        <w:rPr>
          <w:rFonts w:eastAsia="方正小标宋简体" w:cs="方正小标宋简体"/>
          <w:b w:val="0"/>
          <w:kern w:val="0"/>
          <w:sz w:val="36"/>
          <w:szCs w:val="36"/>
          <w:lang w:bidi="ar"/>
        </w:rPr>
      </w:pPr>
      <w:bookmarkStart w:id="6" w:name="_Hlk128848004"/>
      <w:r>
        <w:rPr>
          <w:rFonts w:eastAsia="方正小标宋简体" w:cs="方正小标宋简体" w:hint="eastAsia"/>
          <w:b w:val="0"/>
          <w:kern w:val="0"/>
          <w:sz w:val="36"/>
          <w:szCs w:val="36"/>
          <w:lang w:bidi="ar"/>
        </w:rPr>
        <w:t>申报机构管理基金情况表（退出期、延长期基金）</w:t>
      </w:r>
    </w:p>
    <w:tbl>
      <w:tblPr>
        <w:tblW w:w="1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1020"/>
        <w:gridCol w:w="1020"/>
        <w:gridCol w:w="1020"/>
        <w:gridCol w:w="1020"/>
        <w:gridCol w:w="1274"/>
        <w:gridCol w:w="992"/>
        <w:gridCol w:w="993"/>
        <w:gridCol w:w="821"/>
        <w:gridCol w:w="1020"/>
        <w:gridCol w:w="1020"/>
        <w:gridCol w:w="1020"/>
        <w:gridCol w:w="1020"/>
        <w:gridCol w:w="1020"/>
        <w:gridCol w:w="1020"/>
      </w:tblGrid>
      <w:tr w:rsidR="0014032E">
        <w:trPr>
          <w:trHeight w:val="1111"/>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中基协备案</w:t>
            </w:r>
            <w:proofErr w:type="gramEnd"/>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编号</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近五年新增实缴</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金额</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起讫</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时间</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净资产</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估值</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退出</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DPI</w:t>
            </w: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14032E">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306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spacing w:line="240" w:lineRule="auto"/>
              <w:ind w:firstLineChars="0" w:firstLine="0"/>
              <w:jc w:val="center"/>
              <w:rPr>
                <w:rFonts w:cs="仿宋_GB2312"/>
                <w:kern w:val="0"/>
                <w:sz w:val="24"/>
              </w:rPr>
            </w:pPr>
            <w:r>
              <w:rPr>
                <w:rFonts w:cs="仿宋_GB2312" w:hint="eastAsia"/>
                <w:b/>
                <w:bCs/>
                <w:kern w:val="0"/>
                <w:sz w:val="24"/>
              </w:rPr>
              <w:t>总计</w:t>
            </w: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7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20"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bl>
    <w:bookmarkEnd w:id="6"/>
    <w:p w:rsidR="0014032E" w:rsidRDefault="00F56478">
      <w:pPr>
        <w:pStyle w:val="af1"/>
        <w:ind w:firstLine="720"/>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lastRenderedPageBreak/>
        <w:t>申报机构管理基金情况表（已清算基金）</w:t>
      </w:r>
    </w:p>
    <w:tbl>
      <w:tblPr>
        <w:tblW w:w="1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465"/>
        <w:gridCol w:w="1347"/>
        <w:gridCol w:w="1347"/>
        <w:gridCol w:w="1059"/>
        <w:gridCol w:w="1183"/>
        <w:gridCol w:w="1169"/>
        <w:gridCol w:w="1200"/>
        <w:gridCol w:w="1299"/>
        <w:gridCol w:w="932"/>
        <w:gridCol w:w="1192"/>
        <w:gridCol w:w="1093"/>
        <w:gridCol w:w="1645"/>
      </w:tblGrid>
      <w:tr w:rsidR="0014032E">
        <w:trPr>
          <w:trHeight w:val="1111"/>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序号</w:t>
            </w: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基金名称</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管理人</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名称</w:t>
            </w: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基金认</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proofErr w:type="gramStart"/>
            <w:r>
              <w:rPr>
                <w:rFonts w:eastAsia="黑体" w:cs="黑体" w:hint="eastAsia"/>
                <w:kern w:val="0"/>
                <w:sz w:val="24"/>
                <w:lang w:bidi="ar"/>
              </w:rPr>
              <w:t>缴</w:t>
            </w:r>
            <w:proofErr w:type="gramEnd"/>
            <w:r>
              <w:rPr>
                <w:rFonts w:eastAsia="黑体" w:cs="黑体" w:hint="eastAsia"/>
                <w:kern w:val="0"/>
                <w:sz w:val="24"/>
                <w:lang w:bidi="ar"/>
              </w:rPr>
              <w:t>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基金实缴规模</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存续期</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起讫时间</w:t>
            </w: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注册地</w:t>
            </w: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主要投资领域</w:t>
            </w: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已投项</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目金额</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w:t>
            </w:r>
            <w:r>
              <w:rPr>
                <w:rFonts w:eastAsia="黑体" w:cs="黑体" w:hint="eastAsia"/>
                <w:kern w:val="0"/>
                <w:sz w:val="24"/>
                <w:lang w:bidi="ar"/>
              </w:rPr>
              <w:t>亿元</w:t>
            </w:r>
            <w:r>
              <w:rPr>
                <w:rFonts w:eastAsia="黑体" w:cs="黑体" w:hint="eastAsia"/>
                <w:kern w:val="0"/>
                <w:sz w:val="24"/>
                <w:lang w:bidi="ar"/>
              </w:rPr>
              <w:t>)</w:t>
            </w: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清算</w:t>
            </w:r>
          </w:p>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hint="eastAsia"/>
                <w:kern w:val="0"/>
                <w:sz w:val="24"/>
                <w:lang w:bidi="ar"/>
              </w:rPr>
              <w:t>情况</w:t>
            </w:r>
          </w:p>
        </w:tc>
        <w:tc>
          <w:tcPr>
            <w:tcW w:w="1192" w:type="dxa"/>
            <w:tcBorders>
              <w:top w:val="single" w:sz="4" w:space="0" w:color="auto"/>
              <w:left w:val="single" w:sz="4" w:space="0" w:color="auto"/>
              <w:bottom w:val="single" w:sz="4" w:space="0" w:color="auto"/>
              <w:right w:val="single" w:sz="4" w:space="0" w:color="auto"/>
              <w:tl2br w:val="nil"/>
              <w:tr2bl w:val="nil"/>
            </w:tcBorders>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累计分配金额</w:t>
            </w:r>
          </w:p>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（亿元）</w:t>
            </w: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rPr>
            </w:pPr>
            <w:r>
              <w:rPr>
                <w:rFonts w:eastAsia="黑体" w:cs="黑体"/>
                <w:kern w:val="0"/>
                <w:sz w:val="24"/>
                <w:lang w:bidi="ar"/>
              </w:rPr>
              <w:t>DPI</w:t>
            </w:r>
          </w:p>
        </w:tc>
        <w:tc>
          <w:tcPr>
            <w:tcW w:w="164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adjustRightInd w:val="0"/>
              <w:snapToGrid w:val="0"/>
              <w:spacing w:line="240" w:lineRule="auto"/>
              <w:ind w:firstLineChars="0" w:firstLine="0"/>
              <w:jc w:val="center"/>
              <w:rPr>
                <w:rFonts w:eastAsia="黑体" w:cs="黑体"/>
                <w:kern w:val="0"/>
                <w:sz w:val="24"/>
                <w:lang w:bidi="ar"/>
              </w:rPr>
            </w:pPr>
            <w:r>
              <w:rPr>
                <w:rFonts w:eastAsia="黑体" w:cs="黑体" w:hint="eastAsia"/>
                <w:kern w:val="0"/>
                <w:sz w:val="24"/>
                <w:lang w:bidi="ar"/>
              </w:rPr>
              <w:t>出资人属性</w:t>
            </w:r>
          </w:p>
        </w:tc>
      </w:tr>
      <w:tr w:rsidR="0014032E">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68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46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r w:rsidR="0014032E">
        <w:trPr>
          <w:trHeight w:val="580"/>
          <w:jc w:val="center"/>
        </w:trPr>
        <w:tc>
          <w:tcPr>
            <w:tcW w:w="21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widowControl/>
              <w:autoSpaceDE w:val="0"/>
              <w:spacing w:line="240" w:lineRule="auto"/>
              <w:ind w:firstLineChars="0" w:firstLine="0"/>
              <w:jc w:val="center"/>
              <w:rPr>
                <w:rFonts w:cs="仿宋_GB2312"/>
                <w:b/>
                <w:bCs/>
                <w:kern w:val="0"/>
                <w:sz w:val="24"/>
              </w:rPr>
            </w:pPr>
            <w:r>
              <w:rPr>
                <w:rFonts w:cs="仿宋_GB2312" w:hint="eastAsia"/>
                <w:b/>
                <w:bCs/>
                <w:kern w:val="0"/>
                <w:sz w:val="24"/>
              </w:rPr>
              <w:t>总计</w:t>
            </w:r>
          </w:p>
        </w:tc>
        <w:tc>
          <w:tcPr>
            <w:tcW w:w="1347"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05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8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6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0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29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93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192"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c>
          <w:tcPr>
            <w:tcW w:w="109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widowControl/>
              <w:autoSpaceDE w:val="0"/>
              <w:spacing w:line="240" w:lineRule="auto"/>
              <w:ind w:firstLineChars="0" w:firstLine="0"/>
              <w:jc w:val="center"/>
              <w:rPr>
                <w:rFonts w:cs="仿宋_GB2312"/>
                <w:kern w:val="0"/>
                <w:sz w:val="24"/>
              </w:rPr>
            </w:pPr>
          </w:p>
        </w:tc>
        <w:tc>
          <w:tcPr>
            <w:tcW w:w="164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widowControl/>
              <w:autoSpaceDE w:val="0"/>
              <w:spacing w:line="240" w:lineRule="auto"/>
              <w:ind w:firstLineChars="0" w:firstLine="0"/>
              <w:jc w:val="center"/>
              <w:rPr>
                <w:rFonts w:cs="仿宋_GB2312"/>
                <w:kern w:val="0"/>
                <w:sz w:val="24"/>
              </w:rPr>
            </w:pPr>
          </w:p>
        </w:tc>
      </w:tr>
    </w:tbl>
    <w:p w:rsidR="0014032E" w:rsidRDefault="00F56478">
      <w:pPr>
        <w:widowControl/>
        <w:spacing w:line="240" w:lineRule="auto"/>
        <w:ind w:firstLineChars="0" w:firstLine="0"/>
        <w:jc w:val="left"/>
        <w:rPr>
          <w:rFonts w:ascii="楷体" w:eastAsia="楷体" w:hAnsi="楷体" w:cs="楷体"/>
          <w:kern w:val="0"/>
          <w:sz w:val="24"/>
        </w:rPr>
      </w:pPr>
      <w:r>
        <w:rPr>
          <w:rFonts w:ascii="楷体" w:eastAsia="楷体" w:hAnsi="楷体" w:cs="楷体" w:hint="eastAsia"/>
          <w:kern w:val="0"/>
          <w:sz w:val="24"/>
          <w:lang w:bidi="ar"/>
        </w:rPr>
        <w:t>注：1.填列的基金应包括从申报机构设立</w:t>
      </w:r>
      <w:proofErr w:type="gramStart"/>
      <w:r>
        <w:rPr>
          <w:rFonts w:ascii="楷体" w:eastAsia="楷体" w:hAnsi="楷体" w:cs="楷体" w:hint="eastAsia"/>
          <w:kern w:val="0"/>
          <w:sz w:val="24"/>
          <w:lang w:bidi="ar"/>
        </w:rPr>
        <w:t>以来管理</w:t>
      </w:r>
      <w:proofErr w:type="gramEnd"/>
      <w:r>
        <w:rPr>
          <w:rFonts w:ascii="楷体" w:eastAsia="楷体" w:hAnsi="楷体" w:cs="楷体" w:hint="eastAsia"/>
          <w:kern w:val="0"/>
          <w:sz w:val="24"/>
          <w:lang w:bidi="ar"/>
        </w:rPr>
        <w:t>的全部基金，如有特殊情况请附详细说明。</w:t>
      </w:r>
    </w:p>
    <w:p w:rsidR="0014032E" w:rsidRDefault="00F56478">
      <w:pPr>
        <w:widowControl/>
        <w:spacing w:line="240" w:lineRule="auto"/>
        <w:ind w:firstLineChars="0" w:firstLine="0"/>
        <w:jc w:val="left"/>
        <w:rPr>
          <w:rFonts w:ascii="楷体" w:eastAsia="楷体" w:hAnsi="楷体" w:cs="楷体"/>
          <w:kern w:val="0"/>
          <w:sz w:val="24"/>
        </w:rPr>
      </w:pPr>
      <w:r>
        <w:rPr>
          <w:rFonts w:ascii="楷体" w:eastAsia="楷体" w:hAnsi="楷体" w:cs="楷体" w:hint="eastAsia"/>
          <w:kern w:val="0"/>
          <w:sz w:val="24"/>
          <w:lang w:bidi="ar"/>
        </w:rPr>
        <w:t>2.“基金名称”“主要投资项目名称”请填写全称。</w:t>
      </w:r>
    </w:p>
    <w:p w:rsidR="0014032E" w:rsidRDefault="00F56478">
      <w:pPr>
        <w:widowControl/>
        <w:spacing w:line="240" w:lineRule="auto"/>
        <w:ind w:firstLineChars="0" w:firstLine="0"/>
        <w:jc w:val="left"/>
        <w:rPr>
          <w:rFonts w:ascii="楷体" w:eastAsia="楷体" w:hAnsi="楷体" w:cs="楷体"/>
          <w:kern w:val="0"/>
          <w:sz w:val="24"/>
          <w:lang w:bidi="ar"/>
        </w:rPr>
      </w:pPr>
      <w:r>
        <w:rPr>
          <w:rFonts w:ascii="楷体" w:eastAsia="楷体" w:hAnsi="楷体" w:cs="楷体" w:hint="eastAsia"/>
          <w:kern w:val="0"/>
          <w:sz w:val="24"/>
          <w:lang w:bidi="ar"/>
        </w:rPr>
        <w:t>3.“基金状态”请填写投资期、退出期（含延长期）、已退出等。</w:t>
      </w:r>
    </w:p>
    <w:p w:rsidR="0014032E" w:rsidRDefault="00F56478">
      <w:pPr>
        <w:widowControl/>
        <w:spacing w:line="240" w:lineRule="auto"/>
        <w:ind w:firstLineChars="0" w:firstLine="0"/>
        <w:jc w:val="left"/>
        <w:rPr>
          <w:rFonts w:ascii="楷体" w:eastAsia="楷体" w:hAnsi="楷体" w:cs="楷体"/>
          <w:kern w:val="0"/>
          <w:sz w:val="24"/>
        </w:rPr>
      </w:pPr>
      <w:r>
        <w:rPr>
          <w:rFonts w:ascii="楷体" w:eastAsia="楷体" w:hAnsi="楷体" w:cs="楷体" w:hint="eastAsia"/>
          <w:kern w:val="0"/>
          <w:sz w:val="24"/>
          <w:lang w:bidi="ar"/>
        </w:rPr>
        <w:t>4.近五年今新增实缴金额、净资产及估值、DPI计算应提供相应证明材料及测算数据。</w:t>
      </w:r>
    </w:p>
    <w:p w:rsidR="0014032E" w:rsidRDefault="00F56478">
      <w:pPr>
        <w:widowControl/>
        <w:spacing w:line="240" w:lineRule="auto"/>
        <w:ind w:firstLineChars="0" w:firstLine="0"/>
        <w:jc w:val="left"/>
        <w:rPr>
          <w:rFonts w:ascii="楷体" w:eastAsia="楷体" w:hAnsi="楷体" w:cs="楷体"/>
          <w:kern w:val="0"/>
          <w:sz w:val="24"/>
          <w:lang w:bidi="ar"/>
        </w:rPr>
      </w:pPr>
      <w:r>
        <w:rPr>
          <w:rFonts w:ascii="楷体" w:eastAsia="楷体" w:hAnsi="楷体" w:cs="楷体" w:hint="eastAsia"/>
          <w:kern w:val="0"/>
          <w:sz w:val="24"/>
          <w:lang w:bidi="ar"/>
        </w:rPr>
        <w:t>5.资本分红率（DPI）=【基金累计向出资人分配金额+持有已上市公司股份流通市值】/基金出资人累计实缴金额；基金持有的已上市公司股份的流通市值（</w:t>
      </w:r>
      <w:proofErr w:type="gramStart"/>
      <w:r>
        <w:rPr>
          <w:rFonts w:ascii="楷体" w:eastAsia="楷体" w:hAnsi="楷体" w:cs="楷体" w:hint="eastAsia"/>
          <w:kern w:val="0"/>
          <w:sz w:val="24"/>
          <w:lang w:bidi="ar"/>
        </w:rPr>
        <w:t>含处于</w:t>
      </w:r>
      <w:proofErr w:type="gramEnd"/>
      <w:r>
        <w:rPr>
          <w:rFonts w:ascii="楷体" w:eastAsia="楷体" w:hAnsi="楷体" w:cs="楷体" w:hint="eastAsia"/>
          <w:kern w:val="0"/>
          <w:sz w:val="24"/>
          <w:lang w:bidi="ar"/>
        </w:rPr>
        <w:t>限售期的非流通市值），以2023年3月31日前30个交易日均值为据。</w:t>
      </w:r>
      <w:proofErr w:type="gramStart"/>
      <w:r>
        <w:rPr>
          <w:rFonts w:ascii="楷体" w:eastAsia="楷体" w:hAnsi="楷体" w:cs="楷体" w:hint="eastAsia"/>
          <w:kern w:val="0"/>
          <w:sz w:val="24"/>
          <w:lang w:bidi="ar"/>
        </w:rPr>
        <w:t>子基金</w:t>
      </w:r>
      <w:proofErr w:type="gramEnd"/>
      <w:r>
        <w:rPr>
          <w:rFonts w:ascii="楷体" w:eastAsia="楷体" w:hAnsi="楷体" w:cs="楷体" w:hint="eastAsia"/>
          <w:kern w:val="0"/>
          <w:sz w:val="24"/>
          <w:lang w:bidi="ar"/>
        </w:rPr>
        <w:t>管理机构或为同一控股股东、同一实际控制人旗下的管理机构、同一委派管理团队负责的管理机构，在管或历史管理基金案例可纳入退出业绩。</w:t>
      </w:r>
    </w:p>
    <w:p w:rsidR="0014032E" w:rsidRDefault="00F56478">
      <w:pPr>
        <w:widowControl/>
        <w:spacing w:line="240" w:lineRule="auto"/>
        <w:ind w:firstLineChars="0" w:firstLine="0"/>
        <w:jc w:val="left"/>
        <w:rPr>
          <w:rFonts w:ascii="楷体" w:eastAsia="楷体" w:hAnsi="楷体" w:cs="楷体"/>
          <w:kern w:val="0"/>
          <w:sz w:val="24"/>
          <w:lang w:bidi="ar"/>
        </w:rPr>
      </w:pPr>
      <w:r>
        <w:rPr>
          <w:rFonts w:ascii="楷体" w:eastAsia="楷体" w:hAnsi="楷体" w:cs="楷体" w:hint="eastAsia"/>
          <w:kern w:val="0"/>
          <w:sz w:val="24"/>
          <w:lang w:bidi="ar"/>
        </w:rPr>
        <w:t>6.出资人属性：</w:t>
      </w:r>
      <w:proofErr w:type="gramStart"/>
      <w:r>
        <w:rPr>
          <w:rFonts w:ascii="楷体" w:eastAsia="楷体" w:hAnsi="楷体" w:cs="楷体" w:hint="eastAsia"/>
          <w:kern w:val="0"/>
          <w:sz w:val="24"/>
          <w:lang w:bidi="ar"/>
        </w:rPr>
        <w:t>若基金</w:t>
      </w:r>
      <w:proofErr w:type="gramEnd"/>
      <w:r>
        <w:rPr>
          <w:rFonts w:ascii="楷体" w:eastAsia="楷体" w:hAnsi="楷体" w:cs="楷体" w:hint="eastAsia"/>
          <w:kern w:val="0"/>
          <w:sz w:val="24"/>
          <w:lang w:bidi="ar"/>
        </w:rPr>
        <w:t>出资人中存在</w:t>
      </w:r>
      <w:r>
        <w:rPr>
          <w:rFonts w:ascii="楷体" w:eastAsia="楷体" w:hAnsi="楷体" w:cs="楷体" w:hint="eastAsia"/>
          <w:b/>
          <w:bCs/>
          <w:kern w:val="0"/>
          <w:sz w:val="24"/>
          <w:lang w:bidi="ar"/>
        </w:rPr>
        <w:t>国家级政府出资产业投资基金</w:t>
      </w:r>
      <w:r>
        <w:rPr>
          <w:rFonts w:ascii="楷体" w:eastAsia="楷体" w:hAnsi="楷体" w:cs="楷体" w:hint="eastAsia"/>
          <w:kern w:val="0"/>
          <w:sz w:val="24"/>
          <w:lang w:bidi="ar"/>
        </w:rPr>
        <w:t>、</w:t>
      </w:r>
      <w:r>
        <w:rPr>
          <w:rFonts w:ascii="楷体" w:eastAsia="楷体" w:hAnsi="楷体" w:cs="楷体" w:hint="eastAsia"/>
          <w:b/>
          <w:bCs/>
          <w:kern w:val="0"/>
          <w:sz w:val="24"/>
          <w:lang w:bidi="ar"/>
        </w:rPr>
        <w:t>全国社会保障基金或大型保险基金</w:t>
      </w:r>
      <w:r>
        <w:rPr>
          <w:rFonts w:ascii="楷体" w:eastAsia="楷体" w:hAnsi="楷体" w:cs="楷体" w:hint="eastAsia"/>
          <w:kern w:val="0"/>
          <w:sz w:val="24"/>
          <w:lang w:bidi="ar"/>
        </w:rPr>
        <w:t>、</w:t>
      </w:r>
      <w:r>
        <w:rPr>
          <w:rFonts w:ascii="楷体" w:eastAsia="楷体" w:hAnsi="楷体" w:cs="楷体" w:hint="eastAsia"/>
          <w:b/>
          <w:bCs/>
          <w:kern w:val="0"/>
          <w:sz w:val="24"/>
          <w:lang w:bidi="ar"/>
        </w:rPr>
        <w:t>中央管理企业</w:t>
      </w:r>
      <w:r>
        <w:rPr>
          <w:rFonts w:ascii="楷体" w:eastAsia="楷体" w:hAnsi="楷体" w:cs="楷体" w:hint="eastAsia"/>
          <w:kern w:val="0"/>
          <w:sz w:val="24"/>
          <w:lang w:bidi="ar"/>
        </w:rPr>
        <w:t>、</w:t>
      </w:r>
      <w:r>
        <w:rPr>
          <w:rFonts w:ascii="楷体" w:eastAsia="楷体" w:hAnsi="楷体" w:cs="楷体" w:hint="eastAsia"/>
          <w:b/>
          <w:bCs/>
          <w:kern w:val="0"/>
          <w:sz w:val="24"/>
          <w:lang w:bidi="ar"/>
        </w:rPr>
        <w:t>上市公司、</w:t>
      </w:r>
      <w:proofErr w:type="gramStart"/>
      <w:r>
        <w:rPr>
          <w:rFonts w:ascii="楷体" w:eastAsia="楷体" w:hAnsi="楷体" w:cs="楷体" w:hint="eastAsia"/>
          <w:b/>
          <w:bCs/>
          <w:kern w:val="0"/>
          <w:sz w:val="24"/>
          <w:lang w:bidi="ar"/>
        </w:rPr>
        <w:t>险资</w:t>
      </w:r>
      <w:r>
        <w:rPr>
          <w:rFonts w:ascii="楷体" w:eastAsia="楷体" w:hAnsi="楷体" w:cs="楷体" w:hint="eastAsia"/>
          <w:kern w:val="0"/>
          <w:sz w:val="24"/>
          <w:lang w:bidi="ar"/>
        </w:rPr>
        <w:t>出资</w:t>
      </w:r>
      <w:proofErr w:type="gramEnd"/>
      <w:r>
        <w:rPr>
          <w:rFonts w:ascii="楷体" w:eastAsia="楷体" w:hAnsi="楷体" w:cs="楷体" w:hint="eastAsia"/>
          <w:kern w:val="0"/>
          <w:sz w:val="24"/>
          <w:lang w:bidi="ar"/>
        </w:rPr>
        <w:t>的，请在表格中予以标识，可多选。</w:t>
      </w:r>
    </w:p>
    <w:p w:rsidR="0014032E" w:rsidRDefault="00F56478">
      <w:pPr>
        <w:widowControl/>
        <w:autoSpaceDE w:val="0"/>
        <w:spacing w:line="240" w:lineRule="auto"/>
        <w:ind w:left="480" w:hangingChars="200" w:hanging="480"/>
        <w:jc w:val="left"/>
        <w:rPr>
          <w:rFonts w:ascii="楷体" w:eastAsia="楷体" w:hAnsi="楷体" w:cs="楷体"/>
          <w:kern w:val="0"/>
          <w:sz w:val="24"/>
          <w:lang w:bidi="ar"/>
        </w:rPr>
        <w:sectPr w:rsidR="0014032E">
          <w:pgSz w:w="16838" w:h="11906" w:orient="landscape"/>
          <w:pgMar w:top="1800" w:right="1440" w:bottom="1800" w:left="1440" w:header="851" w:footer="992" w:gutter="0"/>
          <w:cols w:space="720"/>
          <w:docGrid w:type="lines" w:linePitch="435"/>
        </w:sectPr>
      </w:pPr>
      <w:r>
        <w:rPr>
          <w:rFonts w:ascii="楷体" w:eastAsia="楷体" w:hAnsi="楷体" w:cs="楷体" w:hint="eastAsia"/>
          <w:kern w:val="0"/>
          <w:sz w:val="24"/>
          <w:lang w:bidi="ar"/>
        </w:rPr>
        <w:t>7.数据截至2023年3月31日。</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-11</w:t>
      </w:r>
    </w:p>
    <w:p w:rsidR="0014032E" w:rsidRDefault="00F56478">
      <w:pPr>
        <w:pStyle w:val="af1"/>
        <w:ind w:firstLine="720"/>
        <w:jc w:val="center"/>
      </w:pPr>
      <w:r>
        <w:rPr>
          <w:rFonts w:eastAsia="方正小标宋简体" w:cs="方正小标宋简体" w:hint="eastAsia"/>
          <w:b w:val="0"/>
          <w:kern w:val="0"/>
          <w:sz w:val="36"/>
          <w:szCs w:val="36"/>
          <w:lang w:bidi="ar"/>
        </w:rPr>
        <w:t>成功投资案例表（委派管理团队核心成员）</w:t>
      </w: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6"/>
        <w:gridCol w:w="1344"/>
        <w:gridCol w:w="1146"/>
        <w:gridCol w:w="1249"/>
        <w:gridCol w:w="957"/>
        <w:gridCol w:w="850"/>
        <w:gridCol w:w="862"/>
        <w:gridCol w:w="1173"/>
        <w:gridCol w:w="855"/>
        <w:gridCol w:w="722"/>
        <w:gridCol w:w="1028"/>
        <w:gridCol w:w="984"/>
        <w:gridCol w:w="985"/>
        <w:gridCol w:w="985"/>
      </w:tblGrid>
      <w:tr w:rsidR="0014032E">
        <w:trPr>
          <w:trHeight w:val="450"/>
          <w:jc w:val="center"/>
        </w:trPr>
        <w:tc>
          <w:tcPr>
            <w:tcW w:w="686"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序号</w:t>
            </w:r>
          </w:p>
        </w:tc>
        <w:tc>
          <w:tcPr>
            <w:tcW w:w="1344"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项目</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名称</w:t>
            </w:r>
          </w:p>
        </w:tc>
        <w:tc>
          <w:tcPr>
            <w:tcW w:w="1146"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所属基金名称</w:t>
            </w:r>
          </w:p>
        </w:tc>
        <w:tc>
          <w:tcPr>
            <w:tcW w:w="1249"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所属基金</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管理机构</w:t>
            </w:r>
          </w:p>
        </w:tc>
        <w:tc>
          <w:tcPr>
            <w:tcW w:w="957"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rsidR="0014032E" w:rsidRDefault="00F56478">
            <w:pPr>
              <w:autoSpaceDE w:val="0"/>
              <w:snapToGrid w:val="0"/>
              <w:spacing w:line="240" w:lineRule="auto"/>
              <w:ind w:firstLineChars="0" w:firstLine="0"/>
              <w:jc w:val="center"/>
              <w:rPr>
                <w:rFonts w:eastAsia="黑体" w:cs="黑体"/>
                <w:sz w:val="24"/>
                <w:lang w:bidi="ar"/>
              </w:rPr>
            </w:pPr>
            <w:r>
              <w:rPr>
                <w:rFonts w:eastAsia="黑体" w:cs="黑体" w:hint="eastAsia"/>
                <w:sz w:val="24"/>
                <w:lang w:bidi="ar"/>
              </w:rPr>
              <w:t>时间</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w:t>
            </w:r>
            <w:r>
              <w:rPr>
                <w:rFonts w:eastAsia="黑体" w:cs="黑体" w:hint="eastAsia"/>
                <w:sz w:val="24"/>
                <w:lang w:bidi="ar"/>
              </w:rPr>
              <w:t>轮次</w:t>
            </w:r>
            <w:r>
              <w:rPr>
                <w:rFonts w:eastAsia="黑体" w:cs="黑体"/>
                <w:sz w:val="24"/>
                <w:lang w:bidi="ar"/>
              </w:rPr>
              <w:t>)</w:t>
            </w:r>
          </w:p>
        </w:tc>
        <w:tc>
          <w:tcPr>
            <w:tcW w:w="850"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投资</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年限</w:t>
            </w:r>
          </w:p>
        </w:tc>
        <w:tc>
          <w:tcPr>
            <w:tcW w:w="862"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所属</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行业</w:t>
            </w:r>
          </w:p>
        </w:tc>
        <w:tc>
          <w:tcPr>
            <w:tcW w:w="1173"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投资金额</w:t>
            </w:r>
            <w:r>
              <w:rPr>
                <w:rFonts w:eastAsia="黑体" w:cs="黑体" w:hint="eastAsia"/>
                <w:sz w:val="24"/>
                <w:lang w:bidi="ar"/>
              </w:rPr>
              <w:t>(</w:t>
            </w:r>
            <w:r>
              <w:rPr>
                <w:rFonts w:eastAsia="黑体" w:cs="黑体" w:hint="eastAsia"/>
                <w:sz w:val="24"/>
                <w:lang w:bidi="ar"/>
              </w:rPr>
              <w:t>万元</w:t>
            </w:r>
            <w:r>
              <w:rPr>
                <w:rFonts w:eastAsia="黑体" w:cs="黑体" w:hint="eastAsia"/>
                <w:sz w:val="24"/>
                <w:lang w:bidi="ar"/>
              </w:rPr>
              <w:t>)</w:t>
            </w:r>
          </w:p>
        </w:tc>
        <w:tc>
          <w:tcPr>
            <w:tcW w:w="855"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退出</w:t>
            </w:r>
          </w:p>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情况</w:t>
            </w:r>
          </w:p>
        </w:tc>
        <w:tc>
          <w:tcPr>
            <w:tcW w:w="722"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是否</w:t>
            </w:r>
          </w:p>
          <w:p w:rsidR="0014032E" w:rsidRDefault="00F56478">
            <w:pPr>
              <w:autoSpaceDE w:val="0"/>
              <w:snapToGrid w:val="0"/>
              <w:spacing w:line="240" w:lineRule="auto"/>
              <w:ind w:firstLineChars="0" w:firstLine="0"/>
              <w:jc w:val="center"/>
              <w:rPr>
                <w:rFonts w:eastAsia="黑体" w:cs="黑体"/>
                <w:sz w:val="24"/>
              </w:rPr>
            </w:pPr>
            <w:proofErr w:type="gramStart"/>
            <w:r>
              <w:rPr>
                <w:rFonts w:eastAsia="黑体" w:cs="黑体" w:hint="eastAsia"/>
                <w:sz w:val="24"/>
                <w:lang w:bidi="ar"/>
              </w:rPr>
              <w:t>领投</w:t>
            </w:r>
            <w:proofErr w:type="gramEnd"/>
          </w:p>
        </w:tc>
        <w:tc>
          <w:tcPr>
            <w:tcW w:w="1028" w:type="dxa"/>
            <w:vMerge w:val="restart"/>
            <w:tcBorders>
              <w:top w:val="single" w:sz="4" w:space="0" w:color="auto"/>
              <w:left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4"/>
              </w:rPr>
            </w:pPr>
            <w:r>
              <w:rPr>
                <w:rFonts w:eastAsia="黑体" w:cs="黑体" w:hint="eastAsia"/>
                <w:sz w:val="24"/>
                <w:lang w:bidi="ar"/>
              </w:rPr>
              <w:t>投资回报倍数</w:t>
            </w:r>
          </w:p>
        </w:tc>
        <w:tc>
          <w:tcPr>
            <w:tcW w:w="2954" w:type="dxa"/>
            <w:gridSpan w:val="3"/>
            <w:tcBorders>
              <w:top w:val="single" w:sz="4" w:space="0" w:color="auto"/>
              <w:left w:val="single" w:sz="4" w:space="0" w:color="auto"/>
              <w:bottom w:val="single" w:sz="4" w:space="0" w:color="auto"/>
              <w:right w:val="single" w:sz="4" w:space="0" w:color="auto"/>
              <w:tl2br w:val="nil"/>
              <w:tr2bl w:val="nil"/>
            </w:tcBorders>
          </w:tcPr>
          <w:p w:rsidR="0014032E" w:rsidRDefault="00F56478">
            <w:pPr>
              <w:autoSpaceDE w:val="0"/>
              <w:snapToGrid w:val="0"/>
              <w:spacing w:line="240" w:lineRule="auto"/>
              <w:ind w:firstLineChars="0" w:firstLine="0"/>
              <w:jc w:val="center"/>
              <w:rPr>
                <w:rFonts w:eastAsia="黑体" w:cs="黑体"/>
                <w:sz w:val="24"/>
                <w:lang w:bidi="ar"/>
              </w:rPr>
            </w:pPr>
            <w:r>
              <w:rPr>
                <w:rFonts w:eastAsia="黑体" w:cs="黑体" w:hint="eastAsia"/>
                <w:sz w:val="24"/>
                <w:lang w:bidi="ar"/>
              </w:rPr>
              <w:t>成功投资案例类型</w:t>
            </w:r>
          </w:p>
        </w:tc>
      </w:tr>
      <w:tr w:rsidR="0014032E">
        <w:trPr>
          <w:trHeight w:val="450"/>
          <w:jc w:val="center"/>
        </w:trPr>
        <w:tc>
          <w:tcPr>
            <w:tcW w:w="686"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1344"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1146"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1249"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957"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850"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862"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1173"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855"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722"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1028" w:type="dxa"/>
            <w:vMerge/>
            <w:tcBorders>
              <w:left w:val="single" w:sz="4" w:space="0" w:color="auto"/>
              <w:bottom w:val="single" w:sz="4" w:space="0" w:color="auto"/>
              <w:right w:val="single" w:sz="4" w:space="0" w:color="auto"/>
              <w:tl2br w:val="nil"/>
              <w:tr2bl w:val="nil"/>
            </w:tcBorders>
            <w:vAlign w:val="center"/>
          </w:tcPr>
          <w:p w:rsidR="0014032E" w:rsidRDefault="0014032E">
            <w:pPr>
              <w:autoSpaceDE w:val="0"/>
              <w:snapToGrid w:val="0"/>
              <w:spacing w:line="240" w:lineRule="auto"/>
              <w:ind w:firstLineChars="0" w:firstLine="0"/>
              <w:jc w:val="center"/>
              <w:rPr>
                <w:rFonts w:eastAsia="黑体" w:cs="黑体"/>
                <w:sz w:val="24"/>
                <w:lang w:bidi="ar"/>
              </w:rPr>
            </w:pP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IPO</w:t>
            </w:r>
          </w:p>
        </w:tc>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jc w:val="center"/>
              <w:rPr>
                <w:rFonts w:eastAsia="黑体" w:cs="黑体"/>
                <w:sz w:val="20"/>
                <w:szCs w:val="20"/>
                <w:lang w:bidi="ar"/>
              </w:rPr>
            </w:pPr>
            <w:r>
              <w:rPr>
                <w:rFonts w:eastAsia="黑体" w:cs="黑体" w:hint="eastAsia"/>
                <w:sz w:val="20"/>
                <w:szCs w:val="20"/>
                <w:lang w:bidi="ar"/>
              </w:rPr>
              <w:t>上市公司或并购</w:t>
            </w:r>
          </w:p>
        </w:tc>
        <w:tc>
          <w:tcPr>
            <w:tcW w:w="98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F56478">
            <w:pPr>
              <w:autoSpaceDE w:val="0"/>
              <w:snapToGrid w:val="0"/>
              <w:spacing w:line="240" w:lineRule="auto"/>
              <w:ind w:firstLineChars="0" w:firstLine="0"/>
              <w:rPr>
                <w:rFonts w:eastAsia="黑体" w:cs="黑体"/>
                <w:sz w:val="20"/>
                <w:szCs w:val="20"/>
                <w:lang w:bidi="ar"/>
              </w:rPr>
            </w:pPr>
            <w:r>
              <w:rPr>
                <w:rFonts w:eastAsia="黑体" w:cs="黑体" w:hint="eastAsia"/>
                <w:sz w:val="20"/>
                <w:szCs w:val="20"/>
                <w:lang w:bidi="ar"/>
              </w:rPr>
              <w:t>投资招引重大产业项目</w:t>
            </w:r>
          </w:p>
        </w:tc>
      </w:tr>
      <w:tr w:rsidR="0014032E">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rsidR="0014032E" w:rsidRDefault="00F56478">
            <w:pPr>
              <w:autoSpaceDE w:val="0"/>
              <w:spacing w:line="240" w:lineRule="auto"/>
              <w:ind w:firstLineChars="0" w:firstLine="0"/>
              <w:jc w:val="center"/>
              <w:rPr>
                <w:rFonts w:cs="仿宋_GB2312"/>
                <w:sz w:val="24"/>
              </w:rPr>
            </w:pPr>
            <w:r>
              <w:rPr>
                <w:rFonts w:cs="仿宋_GB2312" w:hint="eastAsia"/>
                <w:sz w:val="24"/>
              </w:rPr>
              <w:t>√</w:t>
            </w: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r>
      <w:tr w:rsidR="0014032E">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r>
      <w:tr w:rsidR="0014032E">
        <w:trPr>
          <w:trHeight w:val="474"/>
          <w:jc w:val="center"/>
        </w:trPr>
        <w:tc>
          <w:tcPr>
            <w:tcW w:w="68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344"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46"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249"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57"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6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173"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855"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722"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1028" w:type="dxa"/>
            <w:tcBorders>
              <w:top w:val="single" w:sz="4" w:space="0" w:color="auto"/>
              <w:left w:val="single" w:sz="4" w:space="0" w:color="auto"/>
              <w:bottom w:val="single" w:sz="4" w:space="0" w:color="auto"/>
              <w:right w:val="single" w:sz="4" w:space="0" w:color="auto"/>
              <w:tl2br w:val="nil"/>
              <w:tr2bl w:val="nil"/>
            </w:tcBorders>
            <w:vAlign w:val="center"/>
          </w:tcPr>
          <w:p w:rsidR="0014032E" w:rsidRDefault="0014032E">
            <w:pPr>
              <w:autoSpaceDE w:val="0"/>
              <w:spacing w:line="240" w:lineRule="auto"/>
              <w:ind w:firstLineChars="0" w:firstLine="0"/>
              <w:jc w:val="center"/>
              <w:rPr>
                <w:rFonts w:cs="仿宋_GB2312"/>
                <w:sz w:val="24"/>
              </w:rPr>
            </w:pPr>
          </w:p>
        </w:tc>
        <w:tc>
          <w:tcPr>
            <w:tcW w:w="984"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c>
          <w:tcPr>
            <w:tcW w:w="985" w:type="dxa"/>
            <w:tcBorders>
              <w:top w:val="single" w:sz="4" w:space="0" w:color="auto"/>
              <w:left w:val="single" w:sz="4" w:space="0" w:color="auto"/>
              <w:bottom w:val="single" w:sz="4" w:space="0" w:color="auto"/>
              <w:right w:val="single" w:sz="4" w:space="0" w:color="auto"/>
              <w:tl2br w:val="nil"/>
              <w:tr2bl w:val="nil"/>
            </w:tcBorders>
          </w:tcPr>
          <w:p w:rsidR="0014032E" w:rsidRDefault="0014032E">
            <w:pPr>
              <w:autoSpaceDE w:val="0"/>
              <w:spacing w:line="240" w:lineRule="auto"/>
              <w:ind w:firstLineChars="0" w:firstLine="0"/>
              <w:jc w:val="center"/>
              <w:rPr>
                <w:rFonts w:cs="仿宋_GB2312"/>
                <w:sz w:val="24"/>
              </w:rPr>
            </w:pPr>
          </w:p>
        </w:tc>
      </w:tr>
    </w:tbl>
    <w:p w:rsidR="0014032E" w:rsidRDefault="00F56478">
      <w:pPr>
        <w:widowControl/>
        <w:autoSpaceDE w:val="0"/>
        <w:spacing w:line="400" w:lineRule="exact"/>
        <w:ind w:firstLineChars="0" w:firstLine="0"/>
        <w:jc w:val="left"/>
        <w:rPr>
          <w:rFonts w:ascii="楷体" w:eastAsia="楷体" w:hAnsi="楷体" w:cs="楷体"/>
          <w:kern w:val="0"/>
          <w:sz w:val="24"/>
          <w:lang w:bidi="ar"/>
        </w:rPr>
      </w:pPr>
      <w:r>
        <w:rPr>
          <w:rFonts w:ascii="楷体" w:eastAsia="楷体" w:hAnsi="楷体" w:cs="楷体" w:hint="eastAsia"/>
          <w:kern w:val="0"/>
          <w:sz w:val="24"/>
          <w:lang w:bidi="ar"/>
        </w:rPr>
        <w:t>注：1.委派管理团队核心成员指的是在管理基金中担任</w:t>
      </w:r>
      <w:proofErr w:type="gramStart"/>
      <w:r>
        <w:rPr>
          <w:rFonts w:ascii="楷体" w:eastAsia="楷体" w:hAnsi="楷体" w:cs="楷体" w:hint="eastAsia"/>
          <w:kern w:val="0"/>
          <w:sz w:val="24"/>
          <w:lang w:bidi="ar"/>
        </w:rPr>
        <w:t>投决会</w:t>
      </w:r>
      <w:proofErr w:type="gramEnd"/>
      <w:r>
        <w:rPr>
          <w:rFonts w:ascii="楷体" w:eastAsia="楷体" w:hAnsi="楷体" w:cs="楷体" w:hint="eastAsia"/>
          <w:kern w:val="0"/>
          <w:sz w:val="24"/>
          <w:lang w:bidi="ar"/>
        </w:rPr>
        <w:t>成员、委派代表、合伙人，或在基金管理机构中担任投资总监、</w:t>
      </w:r>
      <w:proofErr w:type="gramStart"/>
      <w:r>
        <w:rPr>
          <w:rFonts w:ascii="楷体" w:eastAsia="楷体" w:hAnsi="楷体" w:cs="楷体" w:hint="eastAsia"/>
          <w:kern w:val="0"/>
          <w:sz w:val="24"/>
          <w:lang w:bidi="ar"/>
        </w:rPr>
        <w:t>风控总监</w:t>
      </w:r>
      <w:proofErr w:type="gramEnd"/>
      <w:r>
        <w:rPr>
          <w:rFonts w:ascii="楷体" w:eastAsia="楷体" w:hAnsi="楷体" w:cs="楷体" w:hint="eastAsia"/>
          <w:kern w:val="0"/>
          <w:sz w:val="24"/>
          <w:lang w:bidi="ar"/>
        </w:rPr>
        <w:t>及以上职级的高级管理人员</w:t>
      </w:r>
    </w:p>
    <w:p w:rsidR="0014032E" w:rsidRDefault="00F56478">
      <w:pPr>
        <w:widowControl/>
        <w:autoSpaceDE w:val="0"/>
        <w:spacing w:line="400" w:lineRule="exact"/>
        <w:ind w:firstLineChars="0" w:firstLine="0"/>
        <w:jc w:val="left"/>
        <w:rPr>
          <w:rFonts w:ascii="楷体" w:eastAsia="楷体" w:hAnsi="楷体" w:cs="楷体"/>
          <w:kern w:val="0"/>
          <w:sz w:val="24"/>
        </w:rPr>
      </w:pPr>
      <w:r>
        <w:rPr>
          <w:rFonts w:ascii="楷体" w:eastAsia="楷体" w:hAnsi="楷体" w:cs="楷体" w:hint="eastAsia"/>
          <w:kern w:val="0"/>
          <w:sz w:val="24"/>
          <w:lang w:bidi="ar"/>
        </w:rPr>
        <w:t>2.成功投资案例指项目投资后实现IPO、被上市公司并购；成功为地方政府投资招引重大产业项目，须提供相应证明材料及收益测算数据，否则视为无效成功案例；符合上述相关情况的项目表格内填入“√”，可多选。</w:t>
      </w:r>
    </w:p>
    <w:p w:rsidR="0014032E" w:rsidRDefault="00F56478">
      <w:pPr>
        <w:widowControl/>
        <w:autoSpaceDE w:val="0"/>
        <w:spacing w:line="400" w:lineRule="exact"/>
        <w:ind w:firstLineChars="0" w:firstLine="0"/>
        <w:jc w:val="left"/>
        <w:rPr>
          <w:rFonts w:ascii="楷体" w:eastAsia="楷体" w:hAnsi="楷体" w:cs="楷体"/>
          <w:kern w:val="0"/>
          <w:sz w:val="24"/>
        </w:rPr>
      </w:pPr>
      <w:r>
        <w:rPr>
          <w:rFonts w:ascii="楷体" w:eastAsia="楷体" w:hAnsi="楷体" w:cs="楷体" w:hint="eastAsia"/>
          <w:kern w:val="0"/>
          <w:sz w:val="24"/>
          <w:lang w:bidi="ar"/>
        </w:rPr>
        <w:t>3.“所属行业”参考中国证监会上市公司行业分类指引。</w:t>
      </w:r>
    </w:p>
    <w:p w:rsidR="0014032E" w:rsidRDefault="00F56478">
      <w:pPr>
        <w:widowControl/>
        <w:autoSpaceDE w:val="0"/>
        <w:spacing w:line="400" w:lineRule="exact"/>
        <w:ind w:firstLineChars="0" w:firstLine="0"/>
        <w:jc w:val="left"/>
        <w:rPr>
          <w:rFonts w:ascii="楷体" w:eastAsia="楷体" w:hAnsi="楷体" w:cs="楷体"/>
          <w:kern w:val="0"/>
          <w:sz w:val="24"/>
        </w:rPr>
      </w:pPr>
      <w:r>
        <w:rPr>
          <w:rFonts w:ascii="楷体" w:eastAsia="楷体" w:hAnsi="楷体" w:cs="楷体" w:hint="eastAsia"/>
          <w:kern w:val="0"/>
          <w:sz w:val="24"/>
          <w:lang w:bidi="ar"/>
        </w:rPr>
        <w:t>4.“项目名称”“所属基金名称”“所属基金管理机构”请填写全称。</w:t>
      </w:r>
    </w:p>
    <w:p w:rsidR="0014032E" w:rsidRDefault="00F56478">
      <w:pPr>
        <w:widowControl/>
        <w:autoSpaceDE w:val="0"/>
        <w:spacing w:line="400" w:lineRule="exact"/>
        <w:ind w:firstLineChars="0" w:firstLine="0"/>
        <w:jc w:val="left"/>
        <w:rPr>
          <w:rFonts w:ascii="楷体" w:eastAsia="楷体" w:hAnsi="楷体" w:cs="楷体"/>
          <w:kern w:val="0"/>
          <w:sz w:val="24"/>
        </w:rPr>
      </w:pPr>
      <w:r>
        <w:rPr>
          <w:rFonts w:ascii="楷体" w:eastAsia="楷体" w:hAnsi="楷体" w:cs="楷体" w:hint="eastAsia"/>
          <w:kern w:val="0"/>
          <w:sz w:val="24"/>
          <w:lang w:bidi="ar"/>
        </w:rPr>
        <w:t>5.退出情况请填写“已完全退出/部分退出/未退出，其中上市退出可重点标识”，若有其他退出相关情况可补充。</w:t>
      </w:r>
    </w:p>
    <w:p w:rsidR="0014032E" w:rsidRDefault="00F56478">
      <w:pPr>
        <w:widowControl/>
        <w:autoSpaceDE w:val="0"/>
        <w:spacing w:line="400" w:lineRule="exact"/>
        <w:ind w:firstLineChars="0" w:firstLine="0"/>
        <w:jc w:val="left"/>
        <w:rPr>
          <w:rFonts w:ascii="楷体" w:eastAsia="楷体" w:hAnsi="楷体" w:cs="楷体"/>
          <w:kern w:val="0"/>
          <w:sz w:val="24"/>
          <w:lang w:bidi="ar"/>
        </w:rPr>
      </w:pPr>
      <w:r>
        <w:rPr>
          <w:rFonts w:ascii="楷体" w:eastAsia="楷体" w:hAnsi="楷体" w:cs="楷体" w:hint="eastAsia"/>
          <w:kern w:val="0"/>
          <w:sz w:val="24"/>
          <w:lang w:bidi="ar"/>
        </w:rPr>
        <w:t>6.投资回报倍数（已退出）=退出收回金额/投资金额；投资回报倍数（部分退出/未退出）=（退出回收金额+剩余估值金额）/投资金额，并列明退出回收部分金额数值。</w:t>
      </w:r>
    </w:p>
    <w:p w:rsidR="0014032E" w:rsidRDefault="00F56478">
      <w:pPr>
        <w:widowControl/>
        <w:autoSpaceDE w:val="0"/>
        <w:spacing w:line="400" w:lineRule="exact"/>
        <w:ind w:firstLineChars="0" w:firstLine="0"/>
        <w:jc w:val="left"/>
        <w:rPr>
          <w:rFonts w:ascii="楷体" w:eastAsia="楷体" w:hAnsi="楷体" w:cs="楷体"/>
          <w:kern w:val="0"/>
          <w:sz w:val="24"/>
          <w:lang w:bidi="ar"/>
        </w:rPr>
        <w:sectPr w:rsidR="0014032E">
          <w:pgSz w:w="16838" w:h="11906" w:orient="landscape"/>
          <w:pgMar w:top="1800" w:right="1440" w:bottom="1800" w:left="1440" w:header="851" w:footer="992" w:gutter="0"/>
          <w:cols w:space="720"/>
          <w:docGrid w:type="lines" w:linePitch="435"/>
        </w:sectPr>
      </w:pPr>
      <w:r>
        <w:rPr>
          <w:rFonts w:ascii="楷体" w:eastAsia="楷体" w:hAnsi="楷体" w:cs="楷体" w:hint="eastAsia"/>
          <w:kern w:val="0"/>
          <w:sz w:val="24"/>
          <w:lang w:bidi="ar"/>
        </w:rPr>
        <w:t>7.数据截至2023年3月31日。</w:t>
      </w:r>
    </w:p>
    <w:p w:rsidR="0014032E" w:rsidRDefault="00F56478">
      <w:pPr>
        <w:pStyle w:val="af1"/>
        <w:rPr>
          <w:sz w:val="32"/>
          <w:szCs w:val="40"/>
          <w:lang w:bidi="ar"/>
        </w:rPr>
      </w:pPr>
      <w:r>
        <w:rPr>
          <w:rFonts w:hint="eastAsia"/>
          <w:sz w:val="32"/>
          <w:szCs w:val="40"/>
          <w:lang w:bidi="ar"/>
        </w:rPr>
        <w:lastRenderedPageBreak/>
        <w:t>附件</w:t>
      </w:r>
      <w:r>
        <w:rPr>
          <w:rFonts w:hint="eastAsia"/>
          <w:sz w:val="32"/>
          <w:szCs w:val="40"/>
          <w:lang w:bidi="ar"/>
        </w:rPr>
        <w:t>2</w:t>
      </w:r>
      <w:r>
        <w:rPr>
          <w:sz w:val="32"/>
          <w:szCs w:val="40"/>
          <w:lang w:bidi="ar"/>
        </w:rPr>
        <w:t>-12</w:t>
      </w:r>
    </w:p>
    <w:p w:rsidR="0014032E" w:rsidRDefault="00F56478">
      <w:pPr>
        <w:pStyle w:val="af1"/>
        <w:jc w:val="center"/>
        <w:rPr>
          <w:rFonts w:eastAsia="方正小标宋简体" w:cs="方正小标宋简体"/>
          <w:b w:val="0"/>
          <w:kern w:val="0"/>
          <w:sz w:val="36"/>
          <w:szCs w:val="36"/>
          <w:lang w:bidi="ar"/>
        </w:rPr>
      </w:pPr>
      <w:r>
        <w:rPr>
          <w:rFonts w:eastAsia="方正小标宋简体" w:cs="方正小标宋简体" w:hint="eastAsia"/>
          <w:b w:val="0"/>
          <w:kern w:val="0"/>
          <w:sz w:val="36"/>
          <w:szCs w:val="36"/>
          <w:lang w:bidi="ar"/>
        </w:rPr>
        <w:t>法定代表人授权书</w:t>
      </w:r>
    </w:p>
    <w:p w:rsidR="0014032E" w:rsidRDefault="0014032E">
      <w:pPr>
        <w:ind w:firstLine="640"/>
        <w:jc w:val="center"/>
      </w:pPr>
    </w:p>
    <w:p w:rsidR="0014032E" w:rsidRDefault="00F56478">
      <w:pPr>
        <w:ind w:firstLine="640"/>
      </w:pPr>
      <w:r>
        <w:rPr>
          <w:rFonts w:hint="eastAsia"/>
        </w:rPr>
        <w:t>本授权书声明：（法定代表人姓名、职务）为（单位名称）法定代表人，经单位内部合法程序，兹授权（授权委托代理人的姓名、职务）</w:t>
      </w:r>
      <w:r>
        <w:rPr>
          <w:rFonts w:hint="eastAsia"/>
        </w:rPr>
        <w:t xml:space="preserve"> </w:t>
      </w:r>
      <w:r>
        <w:rPr>
          <w:rFonts w:hint="eastAsia"/>
        </w:rPr>
        <w:t>（身份证号码：</w:t>
      </w:r>
      <w:r>
        <w:rPr>
          <w:rFonts w:hint="eastAsia"/>
        </w:rPr>
        <w:t xml:space="preserve"> </w:t>
      </w:r>
      <w:r>
        <w:rPr>
          <w:rFonts w:hint="eastAsia"/>
        </w:rPr>
        <w:t>）为（单位名称）的授权委托代理人，可代表本单位针对</w:t>
      </w:r>
      <w:r>
        <w:rPr>
          <w:rFonts w:hint="eastAsia"/>
        </w:rPr>
        <w:t xml:space="preserve"> </w:t>
      </w:r>
      <w:r>
        <w:rPr>
          <w:rFonts w:hint="eastAsia"/>
        </w:rPr>
        <w:t>（项目名称）（以下简称“本项目”）</w:t>
      </w:r>
      <w:r>
        <w:rPr>
          <w:rFonts w:hint="eastAsia"/>
        </w:rPr>
        <w:t xml:space="preserve"> </w:t>
      </w:r>
      <w:r>
        <w:rPr>
          <w:rFonts w:hint="eastAsia"/>
        </w:rPr>
        <w:t>，以本单位名义签署或处理与本项目遴选相关的事务。（授权委托代理人的姓名）在上述授权范围内的一切行为均代表本单位</w:t>
      </w:r>
      <w:r>
        <w:rPr>
          <w:rFonts w:hint="eastAsia"/>
        </w:rPr>
        <w:t>,</w:t>
      </w:r>
      <w:r>
        <w:rPr>
          <w:rFonts w:hint="eastAsia"/>
        </w:rPr>
        <w:t>本单位承担授权委托代理人行为的全部法律后果。</w:t>
      </w:r>
    </w:p>
    <w:p w:rsidR="0014032E" w:rsidRDefault="00F56478">
      <w:pPr>
        <w:ind w:firstLine="640"/>
      </w:pPr>
      <w:r>
        <w:rPr>
          <w:rFonts w:hint="eastAsia"/>
        </w:rPr>
        <w:t>本授权书有效期自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日到</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4032E" w:rsidRDefault="00F56478">
      <w:pPr>
        <w:ind w:firstLine="640"/>
      </w:pPr>
      <w:r>
        <w:rPr>
          <w:rFonts w:hint="eastAsia"/>
        </w:rPr>
        <w:t>授权委托代理人无转委托权。</w:t>
      </w:r>
    </w:p>
    <w:p w:rsidR="0014032E" w:rsidRDefault="00F56478">
      <w:pPr>
        <w:ind w:firstLine="640"/>
      </w:pPr>
      <w:r>
        <w:rPr>
          <w:rFonts w:hint="eastAsia"/>
        </w:rPr>
        <w:t>特此委托授权。</w:t>
      </w:r>
    </w:p>
    <w:p w:rsidR="0014032E" w:rsidRDefault="00F56478">
      <w:pPr>
        <w:ind w:firstLine="640"/>
      </w:pPr>
      <w:r>
        <w:rPr>
          <w:rFonts w:hint="eastAsia"/>
        </w:rPr>
        <w:t>附：法定代表人身份证复印件（加盖公章）、授权委托代理人身份证复印件（加盖公章）。</w:t>
      </w:r>
    </w:p>
    <w:p w:rsidR="0014032E" w:rsidRDefault="0014032E">
      <w:pPr>
        <w:ind w:firstLine="640"/>
      </w:pPr>
    </w:p>
    <w:p w:rsidR="0014032E" w:rsidRDefault="00F56478">
      <w:pPr>
        <w:ind w:firstLine="640"/>
      </w:pPr>
      <w:r>
        <w:rPr>
          <w:rFonts w:hint="eastAsia"/>
        </w:rPr>
        <w:t>申请单位：</w:t>
      </w:r>
      <w:r>
        <w:rPr>
          <w:rFonts w:hint="eastAsia"/>
        </w:rPr>
        <w:t xml:space="preserve"> </w:t>
      </w:r>
    </w:p>
    <w:p w:rsidR="0014032E" w:rsidRDefault="00F56478">
      <w:pPr>
        <w:ind w:firstLine="640"/>
      </w:pPr>
      <w:r>
        <w:rPr>
          <w:rFonts w:hint="eastAsia"/>
        </w:rPr>
        <w:t>法定代表人签字：</w:t>
      </w:r>
      <w:r>
        <w:rPr>
          <w:rFonts w:hint="eastAsia"/>
        </w:rPr>
        <w:t xml:space="preserve"> </w:t>
      </w:r>
    </w:p>
    <w:p w:rsidR="0014032E" w:rsidRDefault="00F56478">
      <w:pPr>
        <w:ind w:firstLine="640"/>
      </w:pPr>
      <w:r>
        <w:rPr>
          <w:rFonts w:hint="eastAsia"/>
        </w:rPr>
        <w:t>单位公章：</w:t>
      </w:r>
    </w:p>
    <w:p w:rsidR="0014032E" w:rsidRDefault="00F56478">
      <w:pPr>
        <w:ind w:firstLine="640"/>
      </w:pPr>
      <w:r>
        <w:rPr>
          <w:rFonts w:hint="eastAsia"/>
        </w:rPr>
        <w:t>地</w:t>
      </w:r>
      <w:r>
        <w:rPr>
          <w:rFonts w:hint="eastAsia"/>
        </w:rPr>
        <w:t xml:space="preserve"> </w:t>
      </w:r>
      <w:r>
        <w:rPr>
          <w:rFonts w:hint="eastAsia"/>
        </w:rPr>
        <w:t>址：</w:t>
      </w:r>
      <w:r>
        <w:rPr>
          <w:rFonts w:hint="eastAsia"/>
        </w:rPr>
        <w:t xml:space="preserve"> </w:t>
      </w:r>
    </w:p>
    <w:p w:rsidR="0014032E" w:rsidRDefault="00F56478">
      <w:pPr>
        <w:ind w:firstLine="640"/>
      </w:pPr>
      <w:r>
        <w:rPr>
          <w:rFonts w:hint="eastAsia"/>
        </w:rPr>
        <w:t>电</w:t>
      </w:r>
      <w:r>
        <w:rPr>
          <w:rFonts w:hint="eastAsia"/>
        </w:rPr>
        <w:t xml:space="preserve"> </w:t>
      </w:r>
      <w:r>
        <w:rPr>
          <w:rFonts w:hint="eastAsia"/>
        </w:rPr>
        <w:t>话：</w:t>
      </w:r>
    </w:p>
    <w:p w:rsidR="0014032E" w:rsidRDefault="0014032E">
      <w:pPr>
        <w:ind w:firstLine="640"/>
      </w:pPr>
    </w:p>
    <w:p w:rsidR="0014032E" w:rsidRDefault="00F56478">
      <w:pPr>
        <w:ind w:firstLine="640"/>
      </w:pPr>
      <w:r>
        <w:rPr>
          <w:rFonts w:hint="eastAsia"/>
        </w:rPr>
        <w:t>授权委托代理人：</w:t>
      </w:r>
      <w:r>
        <w:rPr>
          <w:rFonts w:hint="eastAsia"/>
        </w:rPr>
        <w:t xml:space="preserve"> </w:t>
      </w:r>
    </w:p>
    <w:p w:rsidR="0014032E" w:rsidRDefault="00F56478">
      <w:pPr>
        <w:ind w:firstLine="640"/>
      </w:pPr>
      <w:r>
        <w:rPr>
          <w:rFonts w:hint="eastAsia"/>
        </w:rPr>
        <w:t>签</w:t>
      </w:r>
      <w:r>
        <w:rPr>
          <w:rFonts w:hint="eastAsia"/>
        </w:rPr>
        <w:t xml:space="preserve"> </w:t>
      </w:r>
      <w:r>
        <w:rPr>
          <w:rFonts w:hint="eastAsia"/>
        </w:rPr>
        <w:t>名：</w:t>
      </w:r>
    </w:p>
    <w:p w:rsidR="0014032E" w:rsidRDefault="00F56478">
      <w:pPr>
        <w:ind w:firstLine="640"/>
      </w:pPr>
      <w:r>
        <w:rPr>
          <w:rFonts w:hint="eastAsia"/>
        </w:rPr>
        <w:t>身份证号码：</w:t>
      </w:r>
    </w:p>
    <w:p w:rsidR="0014032E" w:rsidRDefault="00F56478">
      <w:pPr>
        <w:ind w:firstLine="640"/>
      </w:pPr>
      <w:r>
        <w:rPr>
          <w:rFonts w:hint="eastAsia"/>
        </w:rPr>
        <w:t>单位：</w:t>
      </w:r>
    </w:p>
    <w:p w:rsidR="0014032E" w:rsidRDefault="00F56478">
      <w:pPr>
        <w:ind w:firstLine="640"/>
      </w:pPr>
      <w:r>
        <w:rPr>
          <w:rFonts w:hint="eastAsia"/>
        </w:rPr>
        <w:t>联系电话：</w:t>
      </w:r>
    </w:p>
    <w:p w:rsidR="0014032E" w:rsidRDefault="00F56478">
      <w:pPr>
        <w:ind w:firstLine="640"/>
        <w:jc w:val="righ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4032E" w:rsidRDefault="00F56478">
      <w:pPr>
        <w:ind w:firstLine="640"/>
      </w:pPr>
      <w:r>
        <w:rPr>
          <w:rFonts w:hint="eastAsia"/>
        </w:rPr>
        <w:t>注：如法定代表人授权他人办理，须按此模板提供委托书。</w:t>
      </w:r>
    </w:p>
    <w:p w:rsidR="0014032E" w:rsidRDefault="0014032E">
      <w:pPr>
        <w:ind w:firstLine="640"/>
      </w:pPr>
    </w:p>
    <w:sectPr w:rsidR="0014032E" w:rsidSect="00DC7081">
      <w:pgSz w:w="11906" w:h="16838"/>
      <w:pgMar w:top="1440" w:right="1800" w:bottom="1440" w:left="1800" w:header="851" w:footer="850"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9E" w:rsidRDefault="00241E9E">
      <w:pPr>
        <w:spacing w:line="240" w:lineRule="auto"/>
        <w:ind w:firstLine="640"/>
      </w:pPr>
      <w:r>
        <w:separator/>
      </w:r>
    </w:p>
  </w:endnote>
  <w:endnote w:type="continuationSeparator" w:id="0">
    <w:p w:rsidR="00241E9E" w:rsidRDefault="00241E9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2E" w:rsidRDefault="0014032E">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29" w:rsidRPr="00EB5729" w:rsidRDefault="00EB5729" w:rsidP="00EB5729">
    <w:pPr>
      <w:pStyle w:val="ad"/>
      <w:spacing w:line="240" w:lineRule="auto"/>
      <w:ind w:firstLineChars="0" w:firstLine="0"/>
      <w:jc w:val="center"/>
      <w:rPr>
        <w:sz w:val="21"/>
      </w:rPr>
    </w:pPr>
  </w:p>
  <w:p w:rsidR="0014032E" w:rsidRDefault="0014032E" w:rsidP="00EB5729">
    <w:pPr>
      <w:pStyle w:val="ad"/>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1001089348"/>
      <w:docPartObj>
        <w:docPartGallery w:val="Page Numbers (Bottom of Page)"/>
        <w:docPartUnique/>
      </w:docPartObj>
    </w:sdtPr>
    <w:sdtEndPr/>
    <w:sdtContent>
      <w:p w:rsidR="00DC7081" w:rsidRPr="00DC7081" w:rsidRDefault="00DC7081" w:rsidP="00DC7081">
        <w:pPr>
          <w:pStyle w:val="ad"/>
          <w:spacing w:line="240" w:lineRule="auto"/>
          <w:ind w:firstLineChars="0" w:firstLine="0"/>
          <w:jc w:val="center"/>
          <w:rPr>
            <w:sz w:val="21"/>
          </w:rPr>
        </w:pPr>
        <w:r w:rsidRPr="00DC7081">
          <w:rPr>
            <w:sz w:val="21"/>
          </w:rPr>
          <w:fldChar w:fldCharType="begin"/>
        </w:r>
        <w:r w:rsidRPr="00DC7081">
          <w:rPr>
            <w:sz w:val="21"/>
          </w:rPr>
          <w:instrText>PAGE   \* MERGEFORMAT</w:instrText>
        </w:r>
        <w:r w:rsidRPr="00DC7081">
          <w:rPr>
            <w:sz w:val="21"/>
          </w:rPr>
          <w:fldChar w:fldCharType="separate"/>
        </w:r>
        <w:r w:rsidR="00FE3626" w:rsidRPr="00FE3626">
          <w:rPr>
            <w:noProof/>
            <w:sz w:val="21"/>
            <w:lang w:val="zh-CN"/>
          </w:rPr>
          <w:t>1</w:t>
        </w:r>
        <w:r w:rsidRPr="00DC7081">
          <w:rPr>
            <w:sz w:val="21"/>
          </w:rPr>
          <w:fldChar w:fldCharType="end"/>
        </w:r>
      </w:p>
    </w:sdtContent>
  </w:sdt>
  <w:p w:rsidR="0014032E" w:rsidRDefault="0014032E">
    <w:pPr>
      <w:pStyle w:val="ad"/>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101019"/>
      <w:docPartObj>
        <w:docPartGallery w:val="Page Numbers (Bottom of Page)"/>
        <w:docPartUnique/>
      </w:docPartObj>
    </w:sdtPr>
    <w:sdtEndPr>
      <w:rPr>
        <w:sz w:val="21"/>
      </w:rPr>
    </w:sdtEndPr>
    <w:sdtContent>
      <w:p w:rsidR="00DC7081" w:rsidRPr="00EB5729" w:rsidRDefault="00DC7081" w:rsidP="00EB5729">
        <w:pPr>
          <w:pStyle w:val="ad"/>
          <w:spacing w:line="240" w:lineRule="auto"/>
          <w:ind w:firstLineChars="0" w:firstLine="0"/>
          <w:jc w:val="center"/>
          <w:rPr>
            <w:sz w:val="21"/>
          </w:rPr>
        </w:pPr>
        <w:r w:rsidRPr="00EB5729">
          <w:rPr>
            <w:sz w:val="21"/>
          </w:rPr>
          <w:fldChar w:fldCharType="begin"/>
        </w:r>
        <w:r w:rsidRPr="00EB5729">
          <w:rPr>
            <w:sz w:val="21"/>
          </w:rPr>
          <w:instrText>PAGE   \* MERGEFORMAT</w:instrText>
        </w:r>
        <w:r w:rsidRPr="00EB5729">
          <w:rPr>
            <w:sz w:val="21"/>
          </w:rPr>
          <w:fldChar w:fldCharType="separate"/>
        </w:r>
        <w:r w:rsidR="00FE3626" w:rsidRPr="00FE3626">
          <w:rPr>
            <w:noProof/>
            <w:sz w:val="21"/>
            <w:lang w:val="zh-CN"/>
          </w:rPr>
          <w:t>33</w:t>
        </w:r>
        <w:r w:rsidRPr="00EB5729">
          <w:rPr>
            <w:sz w:val="21"/>
          </w:rPr>
          <w:fldChar w:fldCharType="end"/>
        </w:r>
      </w:p>
    </w:sdtContent>
  </w:sdt>
  <w:p w:rsidR="00DC7081" w:rsidRDefault="00DC7081" w:rsidP="00EB5729">
    <w:pPr>
      <w:pStyle w:val="ad"/>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9E" w:rsidRDefault="00241E9E">
      <w:pPr>
        <w:spacing w:line="240" w:lineRule="auto"/>
        <w:ind w:firstLine="640"/>
      </w:pPr>
      <w:r>
        <w:separator/>
      </w:r>
    </w:p>
  </w:footnote>
  <w:footnote w:type="continuationSeparator" w:id="0">
    <w:p w:rsidR="00241E9E" w:rsidRDefault="00241E9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2E" w:rsidRDefault="0014032E">
    <w:pPr>
      <w:pStyle w:val="af"/>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2E" w:rsidRDefault="0014032E">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32E" w:rsidRPr="00EB5729" w:rsidRDefault="0014032E" w:rsidP="00EB5729">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kMjZjZDlkNDk5ZjllNjI2OWZkZDQxN2E1OGNjYTQifQ=="/>
  </w:docVars>
  <w:rsids>
    <w:rsidRoot w:val="001341B5"/>
    <w:rsid w:val="00007AAC"/>
    <w:rsid w:val="00012B66"/>
    <w:rsid w:val="0001504B"/>
    <w:rsid w:val="000244D5"/>
    <w:rsid w:val="00034886"/>
    <w:rsid w:val="00036143"/>
    <w:rsid w:val="00045B10"/>
    <w:rsid w:val="0005059C"/>
    <w:rsid w:val="00051E97"/>
    <w:rsid w:val="000540B7"/>
    <w:rsid w:val="0007049D"/>
    <w:rsid w:val="00070C64"/>
    <w:rsid w:val="00072048"/>
    <w:rsid w:val="00080EBC"/>
    <w:rsid w:val="000863DB"/>
    <w:rsid w:val="00094683"/>
    <w:rsid w:val="000947F4"/>
    <w:rsid w:val="000A1534"/>
    <w:rsid w:val="000B4B65"/>
    <w:rsid w:val="000C2C11"/>
    <w:rsid w:val="000D155D"/>
    <w:rsid w:val="001070F6"/>
    <w:rsid w:val="00111B09"/>
    <w:rsid w:val="00114811"/>
    <w:rsid w:val="00122DB7"/>
    <w:rsid w:val="001252C9"/>
    <w:rsid w:val="001341B5"/>
    <w:rsid w:val="00135F37"/>
    <w:rsid w:val="0014032E"/>
    <w:rsid w:val="00151D08"/>
    <w:rsid w:val="001536E8"/>
    <w:rsid w:val="001674F5"/>
    <w:rsid w:val="00175EC4"/>
    <w:rsid w:val="001807AB"/>
    <w:rsid w:val="001847ED"/>
    <w:rsid w:val="00185D9D"/>
    <w:rsid w:val="00187552"/>
    <w:rsid w:val="00194D3D"/>
    <w:rsid w:val="001A70A5"/>
    <w:rsid w:val="001C5992"/>
    <w:rsid w:val="001D3175"/>
    <w:rsid w:val="001D3846"/>
    <w:rsid w:val="001D44D7"/>
    <w:rsid w:val="001E3E3A"/>
    <w:rsid w:val="001F584D"/>
    <w:rsid w:val="00201A73"/>
    <w:rsid w:val="00201BCA"/>
    <w:rsid w:val="00206CD2"/>
    <w:rsid w:val="002102FD"/>
    <w:rsid w:val="0021478C"/>
    <w:rsid w:val="00215F6E"/>
    <w:rsid w:val="00224C06"/>
    <w:rsid w:val="00226A1B"/>
    <w:rsid w:val="00236523"/>
    <w:rsid w:val="00241E9E"/>
    <w:rsid w:val="00250910"/>
    <w:rsid w:val="002545EE"/>
    <w:rsid w:val="00254F00"/>
    <w:rsid w:val="00255585"/>
    <w:rsid w:val="002560AC"/>
    <w:rsid w:val="0025667C"/>
    <w:rsid w:val="0028127B"/>
    <w:rsid w:val="00281FCE"/>
    <w:rsid w:val="00292BA7"/>
    <w:rsid w:val="00295C38"/>
    <w:rsid w:val="002A4EF7"/>
    <w:rsid w:val="002B1822"/>
    <w:rsid w:val="002B5431"/>
    <w:rsid w:val="002C12F2"/>
    <w:rsid w:val="002C6305"/>
    <w:rsid w:val="002C7B4F"/>
    <w:rsid w:val="002C7DA7"/>
    <w:rsid w:val="002E1B7C"/>
    <w:rsid w:val="002E297D"/>
    <w:rsid w:val="002F54AF"/>
    <w:rsid w:val="003078A5"/>
    <w:rsid w:val="00307A48"/>
    <w:rsid w:val="00311191"/>
    <w:rsid w:val="00324942"/>
    <w:rsid w:val="00347177"/>
    <w:rsid w:val="003516B4"/>
    <w:rsid w:val="00352191"/>
    <w:rsid w:val="003600AA"/>
    <w:rsid w:val="00374BF7"/>
    <w:rsid w:val="003771DF"/>
    <w:rsid w:val="00377AA9"/>
    <w:rsid w:val="00384156"/>
    <w:rsid w:val="003923A4"/>
    <w:rsid w:val="0039285D"/>
    <w:rsid w:val="00392AA3"/>
    <w:rsid w:val="00393B4F"/>
    <w:rsid w:val="003A2969"/>
    <w:rsid w:val="003A2F24"/>
    <w:rsid w:val="003A4DC7"/>
    <w:rsid w:val="003A6C9D"/>
    <w:rsid w:val="003B0ED8"/>
    <w:rsid w:val="003C6527"/>
    <w:rsid w:val="003D1659"/>
    <w:rsid w:val="003D28F9"/>
    <w:rsid w:val="003E1EE8"/>
    <w:rsid w:val="003E21B8"/>
    <w:rsid w:val="003F260A"/>
    <w:rsid w:val="003F3405"/>
    <w:rsid w:val="00411B34"/>
    <w:rsid w:val="00414706"/>
    <w:rsid w:val="00420091"/>
    <w:rsid w:val="00434CF3"/>
    <w:rsid w:val="0043739B"/>
    <w:rsid w:val="00446687"/>
    <w:rsid w:val="00447BE2"/>
    <w:rsid w:val="004516F1"/>
    <w:rsid w:val="004559C6"/>
    <w:rsid w:val="00465066"/>
    <w:rsid w:val="0049034F"/>
    <w:rsid w:val="004A667A"/>
    <w:rsid w:val="004B090C"/>
    <w:rsid w:val="004B7CC2"/>
    <w:rsid w:val="004C6B82"/>
    <w:rsid w:val="004D0106"/>
    <w:rsid w:val="004D2A2E"/>
    <w:rsid w:val="004D3687"/>
    <w:rsid w:val="004D56C2"/>
    <w:rsid w:val="004D6EB9"/>
    <w:rsid w:val="00520A21"/>
    <w:rsid w:val="00547419"/>
    <w:rsid w:val="005501F7"/>
    <w:rsid w:val="0055205B"/>
    <w:rsid w:val="00553893"/>
    <w:rsid w:val="005552D7"/>
    <w:rsid w:val="00557B0F"/>
    <w:rsid w:val="00564526"/>
    <w:rsid w:val="00573513"/>
    <w:rsid w:val="00575791"/>
    <w:rsid w:val="00583DF5"/>
    <w:rsid w:val="0059184D"/>
    <w:rsid w:val="00595FB9"/>
    <w:rsid w:val="005A0960"/>
    <w:rsid w:val="005B2DA7"/>
    <w:rsid w:val="005E2D08"/>
    <w:rsid w:val="005E44D2"/>
    <w:rsid w:val="005F3E2D"/>
    <w:rsid w:val="006154CF"/>
    <w:rsid w:val="00631263"/>
    <w:rsid w:val="006375FC"/>
    <w:rsid w:val="00642364"/>
    <w:rsid w:val="006436FE"/>
    <w:rsid w:val="00651A8F"/>
    <w:rsid w:val="00655C23"/>
    <w:rsid w:val="00662BD5"/>
    <w:rsid w:val="006637E5"/>
    <w:rsid w:val="006748F8"/>
    <w:rsid w:val="00697939"/>
    <w:rsid w:val="006B59D5"/>
    <w:rsid w:val="006E2A72"/>
    <w:rsid w:val="006F02DE"/>
    <w:rsid w:val="006F1114"/>
    <w:rsid w:val="007041D3"/>
    <w:rsid w:val="00716404"/>
    <w:rsid w:val="007274BF"/>
    <w:rsid w:val="0072754B"/>
    <w:rsid w:val="00740B2C"/>
    <w:rsid w:val="00746BE0"/>
    <w:rsid w:val="0076248E"/>
    <w:rsid w:val="0079125C"/>
    <w:rsid w:val="00796DB6"/>
    <w:rsid w:val="007A0BF3"/>
    <w:rsid w:val="007A492F"/>
    <w:rsid w:val="007A7807"/>
    <w:rsid w:val="007B1C23"/>
    <w:rsid w:val="007B78DE"/>
    <w:rsid w:val="007C2760"/>
    <w:rsid w:val="007C7534"/>
    <w:rsid w:val="007D05C4"/>
    <w:rsid w:val="007D42D1"/>
    <w:rsid w:val="007D5A4B"/>
    <w:rsid w:val="007E6032"/>
    <w:rsid w:val="007F4D9A"/>
    <w:rsid w:val="007F522D"/>
    <w:rsid w:val="008070CB"/>
    <w:rsid w:val="008520E6"/>
    <w:rsid w:val="00856565"/>
    <w:rsid w:val="008670FD"/>
    <w:rsid w:val="00867369"/>
    <w:rsid w:val="00872BE9"/>
    <w:rsid w:val="00882689"/>
    <w:rsid w:val="00883097"/>
    <w:rsid w:val="008934F8"/>
    <w:rsid w:val="008C0F0F"/>
    <w:rsid w:val="008C5576"/>
    <w:rsid w:val="008C7863"/>
    <w:rsid w:val="008F4B45"/>
    <w:rsid w:val="008F5EB1"/>
    <w:rsid w:val="0090303F"/>
    <w:rsid w:val="009061FD"/>
    <w:rsid w:val="00935BF0"/>
    <w:rsid w:val="0093698C"/>
    <w:rsid w:val="00941E33"/>
    <w:rsid w:val="0095168C"/>
    <w:rsid w:val="00952150"/>
    <w:rsid w:val="00961131"/>
    <w:rsid w:val="00970E74"/>
    <w:rsid w:val="00971A7A"/>
    <w:rsid w:val="00985BD7"/>
    <w:rsid w:val="00992DA0"/>
    <w:rsid w:val="009B31F9"/>
    <w:rsid w:val="009B6A08"/>
    <w:rsid w:val="009C6A96"/>
    <w:rsid w:val="009D7436"/>
    <w:rsid w:val="009D788E"/>
    <w:rsid w:val="009E3FA6"/>
    <w:rsid w:val="009F13EC"/>
    <w:rsid w:val="009F5E0B"/>
    <w:rsid w:val="00A03DE3"/>
    <w:rsid w:val="00A11C82"/>
    <w:rsid w:val="00A11FF2"/>
    <w:rsid w:val="00A14FBE"/>
    <w:rsid w:val="00A1557D"/>
    <w:rsid w:val="00A166AF"/>
    <w:rsid w:val="00A1765A"/>
    <w:rsid w:val="00A23637"/>
    <w:rsid w:val="00A24FD7"/>
    <w:rsid w:val="00A26E32"/>
    <w:rsid w:val="00A26EB9"/>
    <w:rsid w:val="00A33698"/>
    <w:rsid w:val="00A33BCA"/>
    <w:rsid w:val="00A3425E"/>
    <w:rsid w:val="00A345FE"/>
    <w:rsid w:val="00A4006D"/>
    <w:rsid w:val="00A40D44"/>
    <w:rsid w:val="00A53E0C"/>
    <w:rsid w:val="00A5465F"/>
    <w:rsid w:val="00A5641F"/>
    <w:rsid w:val="00A61126"/>
    <w:rsid w:val="00A8366E"/>
    <w:rsid w:val="00A85D4F"/>
    <w:rsid w:val="00A95DDB"/>
    <w:rsid w:val="00AA07D3"/>
    <w:rsid w:val="00AA66B6"/>
    <w:rsid w:val="00AB0426"/>
    <w:rsid w:val="00AC0FFB"/>
    <w:rsid w:val="00AC128A"/>
    <w:rsid w:val="00AD0299"/>
    <w:rsid w:val="00AD183E"/>
    <w:rsid w:val="00AF4DCF"/>
    <w:rsid w:val="00B075C3"/>
    <w:rsid w:val="00B21D64"/>
    <w:rsid w:val="00B270BD"/>
    <w:rsid w:val="00B30598"/>
    <w:rsid w:val="00B37690"/>
    <w:rsid w:val="00B4565F"/>
    <w:rsid w:val="00B6530F"/>
    <w:rsid w:val="00B70BC8"/>
    <w:rsid w:val="00B74C95"/>
    <w:rsid w:val="00B874A5"/>
    <w:rsid w:val="00B92DA1"/>
    <w:rsid w:val="00BA6682"/>
    <w:rsid w:val="00BC64C6"/>
    <w:rsid w:val="00BD058E"/>
    <w:rsid w:val="00BE0ED0"/>
    <w:rsid w:val="00BF020F"/>
    <w:rsid w:val="00BF05FA"/>
    <w:rsid w:val="00BF1284"/>
    <w:rsid w:val="00C0063E"/>
    <w:rsid w:val="00C14FE7"/>
    <w:rsid w:val="00C166F3"/>
    <w:rsid w:val="00C24177"/>
    <w:rsid w:val="00C27CE1"/>
    <w:rsid w:val="00C44FF4"/>
    <w:rsid w:val="00C540A6"/>
    <w:rsid w:val="00C56A19"/>
    <w:rsid w:val="00C608CE"/>
    <w:rsid w:val="00C632C4"/>
    <w:rsid w:val="00C77436"/>
    <w:rsid w:val="00C810AB"/>
    <w:rsid w:val="00C8396D"/>
    <w:rsid w:val="00C90067"/>
    <w:rsid w:val="00C94200"/>
    <w:rsid w:val="00CA622D"/>
    <w:rsid w:val="00CB13D3"/>
    <w:rsid w:val="00CB1E3E"/>
    <w:rsid w:val="00CB72A9"/>
    <w:rsid w:val="00CD132F"/>
    <w:rsid w:val="00CD4BF4"/>
    <w:rsid w:val="00CD565F"/>
    <w:rsid w:val="00CF7D79"/>
    <w:rsid w:val="00D0629D"/>
    <w:rsid w:val="00D11A65"/>
    <w:rsid w:val="00D2341B"/>
    <w:rsid w:val="00D239F9"/>
    <w:rsid w:val="00D3384A"/>
    <w:rsid w:val="00D3470E"/>
    <w:rsid w:val="00D34D5F"/>
    <w:rsid w:val="00D366E2"/>
    <w:rsid w:val="00D36F4B"/>
    <w:rsid w:val="00D4364A"/>
    <w:rsid w:val="00D510B4"/>
    <w:rsid w:val="00D572E1"/>
    <w:rsid w:val="00D631FD"/>
    <w:rsid w:val="00D63285"/>
    <w:rsid w:val="00D646B6"/>
    <w:rsid w:val="00D73E29"/>
    <w:rsid w:val="00D81AA5"/>
    <w:rsid w:val="00D82BF8"/>
    <w:rsid w:val="00D83239"/>
    <w:rsid w:val="00D94768"/>
    <w:rsid w:val="00DA3710"/>
    <w:rsid w:val="00DA6050"/>
    <w:rsid w:val="00DC7081"/>
    <w:rsid w:val="00DD29F1"/>
    <w:rsid w:val="00DD41A2"/>
    <w:rsid w:val="00DD4621"/>
    <w:rsid w:val="00DF03D9"/>
    <w:rsid w:val="00DF27A7"/>
    <w:rsid w:val="00E034BE"/>
    <w:rsid w:val="00E06F02"/>
    <w:rsid w:val="00E221E3"/>
    <w:rsid w:val="00E328EE"/>
    <w:rsid w:val="00E33C06"/>
    <w:rsid w:val="00E40FD6"/>
    <w:rsid w:val="00E43DD3"/>
    <w:rsid w:val="00E44179"/>
    <w:rsid w:val="00E46917"/>
    <w:rsid w:val="00E4711C"/>
    <w:rsid w:val="00E71A5A"/>
    <w:rsid w:val="00E82D90"/>
    <w:rsid w:val="00E82EEF"/>
    <w:rsid w:val="00E85F04"/>
    <w:rsid w:val="00E94122"/>
    <w:rsid w:val="00EA72D8"/>
    <w:rsid w:val="00EB3705"/>
    <w:rsid w:val="00EB5729"/>
    <w:rsid w:val="00EB6CA7"/>
    <w:rsid w:val="00EC231B"/>
    <w:rsid w:val="00EC3CC8"/>
    <w:rsid w:val="00EC42B3"/>
    <w:rsid w:val="00ED36DC"/>
    <w:rsid w:val="00EE2FDC"/>
    <w:rsid w:val="00EE6094"/>
    <w:rsid w:val="00EF6B19"/>
    <w:rsid w:val="00F176EB"/>
    <w:rsid w:val="00F209D7"/>
    <w:rsid w:val="00F21D5B"/>
    <w:rsid w:val="00F26E05"/>
    <w:rsid w:val="00F27901"/>
    <w:rsid w:val="00F3079C"/>
    <w:rsid w:val="00F56478"/>
    <w:rsid w:val="00F61DEF"/>
    <w:rsid w:val="00F644A8"/>
    <w:rsid w:val="00F70871"/>
    <w:rsid w:val="00F83299"/>
    <w:rsid w:val="00F8770A"/>
    <w:rsid w:val="00F91C56"/>
    <w:rsid w:val="00F95421"/>
    <w:rsid w:val="00FB2C1D"/>
    <w:rsid w:val="00FB2CDF"/>
    <w:rsid w:val="00FB7AA4"/>
    <w:rsid w:val="00FC0AD1"/>
    <w:rsid w:val="00FC1F49"/>
    <w:rsid w:val="00FC7B33"/>
    <w:rsid w:val="00FD02B4"/>
    <w:rsid w:val="00FD442C"/>
    <w:rsid w:val="00FD5936"/>
    <w:rsid w:val="00FE1A51"/>
    <w:rsid w:val="00FE3626"/>
    <w:rsid w:val="013E4789"/>
    <w:rsid w:val="020A534E"/>
    <w:rsid w:val="02391622"/>
    <w:rsid w:val="02FA35A9"/>
    <w:rsid w:val="0349189F"/>
    <w:rsid w:val="0350533C"/>
    <w:rsid w:val="048965A1"/>
    <w:rsid w:val="04BC0C84"/>
    <w:rsid w:val="06331F97"/>
    <w:rsid w:val="065010F7"/>
    <w:rsid w:val="06671FD9"/>
    <w:rsid w:val="08897328"/>
    <w:rsid w:val="08F704E9"/>
    <w:rsid w:val="094050CE"/>
    <w:rsid w:val="096C2948"/>
    <w:rsid w:val="0A70471B"/>
    <w:rsid w:val="0B4403A1"/>
    <w:rsid w:val="0C0B7E43"/>
    <w:rsid w:val="0C9F75A0"/>
    <w:rsid w:val="0CB11270"/>
    <w:rsid w:val="0D214968"/>
    <w:rsid w:val="0E394840"/>
    <w:rsid w:val="0E870739"/>
    <w:rsid w:val="0ED60605"/>
    <w:rsid w:val="0F677412"/>
    <w:rsid w:val="0F7C09BF"/>
    <w:rsid w:val="0FC50EB2"/>
    <w:rsid w:val="10362F13"/>
    <w:rsid w:val="114F5616"/>
    <w:rsid w:val="11AF61EB"/>
    <w:rsid w:val="11B14262"/>
    <w:rsid w:val="123723FD"/>
    <w:rsid w:val="124F030E"/>
    <w:rsid w:val="12AD6CED"/>
    <w:rsid w:val="12CC4D55"/>
    <w:rsid w:val="12ED5D0C"/>
    <w:rsid w:val="137E4717"/>
    <w:rsid w:val="15404CE8"/>
    <w:rsid w:val="16D40E61"/>
    <w:rsid w:val="16E32631"/>
    <w:rsid w:val="175E7E1D"/>
    <w:rsid w:val="177B1765"/>
    <w:rsid w:val="177E43BD"/>
    <w:rsid w:val="18372C9C"/>
    <w:rsid w:val="189A0C5D"/>
    <w:rsid w:val="19DF2C78"/>
    <w:rsid w:val="1AA21BA9"/>
    <w:rsid w:val="1CB54DE9"/>
    <w:rsid w:val="1E820275"/>
    <w:rsid w:val="1F897FFB"/>
    <w:rsid w:val="204A28F5"/>
    <w:rsid w:val="2060589A"/>
    <w:rsid w:val="2075113B"/>
    <w:rsid w:val="20922266"/>
    <w:rsid w:val="20984A45"/>
    <w:rsid w:val="209D179B"/>
    <w:rsid w:val="20E629B6"/>
    <w:rsid w:val="21534B99"/>
    <w:rsid w:val="220F164B"/>
    <w:rsid w:val="221818FA"/>
    <w:rsid w:val="224B5AB6"/>
    <w:rsid w:val="225F7E5A"/>
    <w:rsid w:val="226C2C48"/>
    <w:rsid w:val="22741DDD"/>
    <w:rsid w:val="228805A1"/>
    <w:rsid w:val="23A13512"/>
    <w:rsid w:val="23A764F3"/>
    <w:rsid w:val="23CE218C"/>
    <w:rsid w:val="240170E3"/>
    <w:rsid w:val="25051CF7"/>
    <w:rsid w:val="255838B6"/>
    <w:rsid w:val="26487F6F"/>
    <w:rsid w:val="26CC5BBD"/>
    <w:rsid w:val="27201D9E"/>
    <w:rsid w:val="27FE141F"/>
    <w:rsid w:val="289E3A59"/>
    <w:rsid w:val="29637740"/>
    <w:rsid w:val="29F95B23"/>
    <w:rsid w:val="2A1829DA"/>
    <w:rsid w:val="2A901230"/>
    <w:rsid w:val="2B4562ED"/>
    <w:rsid w:val="2B7C3F34"/>
    <w:rsid w:val="2BB56D9C"/>
    <w:rsid w:val="2BD92280"/>
    <w:rsid w:val="2D8B3F5B"/>
    <w:rsid w:val="2EB770A4"/>
    <w:rsid w:val="2EFF101B"/>
    <w:rsid w:val="2F4D06E1"/>
    <w:rsid w:val="2FA56EE8"/>
    <w:rsid w:val="2FDA6B0F"/>
    <w:rsid w:val="2FF104CA"/>
    <w:rsid w:val="310C2D60"/>
    <w:rsid w:val="31325D9A"/>
    <w:rsid w:val="32566EB3"/>
    <w:rsid w:val="33236746"/>
    <w:rsid w:val="33AB302E"/>
    <w:rsid w:val="34876B65"/>
    <w:rsid w:val="350817A5"/>
    <w:rsid w:val="356774D6"/>
    <w:rsid w:val="36152A8C"/>
    <w:rsid w:val="3687508F"/>
    <w:rsid w:val="3689499A"/>
    <w:rsid w:val="36E30D93"/>
    <w:rsid w:val="36F1375B"/>
    <w:rsid w:val="371F68B8"/>
    <w:rsid w:val="37A237FE"/>
    <w:rsid w:val="38CE3948"/>
    <w:rsid w:val="395237B8"/>
    <w:rsid w:val="39831242"/>
    <w:rsid w:val="398E77A1"/>
    <w:rsid w:val="3AFC75BD"/>
    <w:rsid w:val="3B5452A8"/>
    <w:rsid w:val="3B6A3B2E"/>
    <w:rsid w:val="3B9133A6"/>
    <w:rsid w:val="3BD15B27"/>
    <w:rsid w:val="3C6016B1"/>
    <w:rsid w:val="3C6D0FE7"/>
    <w:rsid w:val="3C983081"/>
    <w:rsid w:val="3D3B466C"/>
    <w:rsid w:val="3D9365E0"/>
    <w:rsid w:val="3E1050DC"/>
    <w:rsid w:val="3E4156D3"/>
    <w:rsid w:val="3E6A3ED2"/>
    <w:rsid w:val="40065658"/>
    <w:rsid w:val="408B19F2"/>
    <w:rsid w:val="41956067"/>
    <w:rsid w:val="41D6105E"/>
    <w:rsid w:val="42046BB9"/>
    <w:rsid w:val="42676B64"/>
    <w:rsid w:val="432938ED"/>
    <w:rsid w:val="43370C90"/>
    <w:rsid w:val="433977EE"/>
    <w:rsid w:val="435B33AD"/>
    <w:rsid w:val="44122304"/>
    <w:rsid w:val="44533593"/>
    <w:rsid w:val="44750264"/>
    <w:rsid w:val="452978FA"/>
    <w:rsid w:val="452D4A73"/>
    <w:rsid w:val="455B46DE"/>
    <w:rsid w:val="456018BB"/>
    <w:rsid w:val="464E5D39"/>
    <w:rsid w:val="469A766F"/>
    <w:rsid w:val="46AF6828"/>
    <w:rsid w:val="474110EB"/>
    <w:rsid w:val="48027EE7"/>
    <w:rsid w:val="48525D8C"/>
    <w:rsid w:val="48C17C4C"/>
    <w:rsid w:val="498C1F5B"/>
    <w:rsid w:val="4A0869CC"/>
    <w:rsid w:val="4A0977E2"/>
    <w:rsid w:val="4B4D5732"/>
    <w:rsid w:val="4C435FF0"/>
    <w:rsid w:val="4C8E7F47"/>
    <w:rsid w:val="4C904629"/>
    <w:rsid w:val="4C990402"/>
    <w:rsid w:val="4CD06A44"/>
    <w:rsid w:val="4D237773"/>
    <w:rsid w:val="4D37472B"/>
    <w:rsid w:val="4DF7131F"/>
    <w:rsid w:val="4E222B60"/>
    <w:rsid w:val="4E9B0095"/>
    <w:rsid w:val="4EA22DDC"/>
    <w:rsid w:val="4EEB11F1"/>
    <w:rsid w:val="4F1751D2"/>
    <w:rsid w:val="4F1B0C64"/>
    <w:rsid w:val="4F2867CC"/>
    <w:rsid w:val="4FEB3911"/>
    <w:rsid w:val="503B7762"/>
    <w:rsid w:val="507E4131"/>
    <w:rsid w:val="51F678A3"/>
    <w:rsid w:val="52937690"/>
    <w:rsid w:val="529B6D48"/>
    <w:rsid w:val="538B6256"/>
    <w:rsid w:val="53E92F8B"/>
    <w:rsid w:val="54274C62"/>
    <w:rsid w:val="542E48ED"/>
    <w:rsid w:val="543639D5"/>
    <w:rsid w:val="552D5A1A"/>
    <w:rsid w:val="55FD3230"/>
    <w:rsid w:val="56F61568"/>
    <w:rsid w:val="57173BA4"/>
    <w:rsid w:val="58E457FA"/>
    <w:rsid w:val="59C51A04"/>
    <w:rsid w:val="5AF10FCF"/>
    <w:rsid w:val="5B2513DA"/>
    <w:rsid w:val="5B5509D4"/>
    <w:rsid w:val="5B673D2F"/>
    <w:rsid w:val="5C0E2951"/>
    <w:rsid w:val="5C165BDC"/>
    <w:rsid w:val="5C23164D"/>
    <w:rsid w:val="5D0051BB"/>
    <w:rsid w:val="5D3C7C54"/>
    <w:rsid w:val="5DCD07F5"/>
    <w:rsid w:val="5EC12544"/>
    <w:rsid w:val="5F20339E"/>
    <w:rsid w:val="5F25594B"/>
    <w:rsid w:val="5F2D7276"/>
    <w:rsid w:val="5F3F4E27"/>
    <w:rsid w:val="5F4141B1"/>
    <w:rsid w:val="60004116"/>
    <w:rsid w:val="608E105B"/>
    <w:rsid w:val="60B966B2"/>
    <w:rsid w:val="615B41D1"/>
    <w:rsid w:val="62175573"/>
    <w:rsid w:val="644447A5"/>
    <w:rsid w:val="64516C1F"/>
    <w:rsid w:val="6569033D"/>
    <w:rsid w:val="65E34A54"/>
    <w:rsid w:val="660702EC"/>
    <w:rsid w:val="66E67D4A"/>
    <w:rsid w:val="678F47D0"/>
    <w:rsid w:val="67923181"/>
    <w:rsid w:val="67B34CAD"/>
    <w:rsid w:val="67B601CB"/>
    <w:rsid w:val="67D44A41"/>
    <w:rsid w:val="69882357"/>
    <w:rsid w:val="6AD91CE1"/>
    <w:rsid w:val="6CDD4195"/>
    <w:rsid w:val="6D66450E"/>
    <w:rsid w:val="6DA82343"/>
    <w:rsid w:val="702C4C1D"/>
    <w:rsid w:val="705A2D70"/>
    <w:rsid w:val="718C75C0"/>
    <w:rsid w:val="71A41CC6"/>
    <w:rsid w:val="71A60E5D"/>
    <w:rsid w:val="72B03395"/>
    <w:rsid w:val="72B473E1"/>
    <w:rsid w:val="7308526B"/>
    <w:rsid w:val="742758F7"/>
    <w:rsid w:val="746E59A4"/>
    <w:rsid w:val="747C12B7"/>
    <w:rsid w:val="74A76759"/>
    <w:rsid w:val="756B7CD5"/>
    <w:rsid w:val="756F721B"/>
    <w:rsid w:val="758876F1"/>
    <w:rsid w:val="75AA1E96"/>
    <w:rsid w:val="75C17BC7"/>
    <w:rsid w:val="79C348FD"/>
    <w:rsid w:val="7A0C5BDE"/>
    <w:rsid w:val="7A9D1A63"/>
    <w:rsid w:val="7B0019FD"/>
    <w:rsid w:val="7B4F0E43"/>
    <w:rsid w:val="7B6F2F8C"/>
    <w:rsid w:val="7D54390D"/>
    <w:rsid w:val="7DE211F9"/>
    <w:rsid w:val="7E2A1FDB"/>
    <w:rsid w:val="7F14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60091B-0DDB-4CE3-8CC7-FBD4D6F3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nhideWhenUsed/>
    <w:qFormat/>
    <w:pPr>
      <w:widowControl w:val="0"/>
      <w:spacing w:line="600" w:lineRule="exact"/>
      <w:ind w:firstLineChars="200" w:firstLine="200"/>
      <w:jc w:val="both"/>
    </w:pPr>
    <w:rPr>
      <w:rFonts w:ascii="Times New Roman" w:eastAsia="仿宋_GB2312" w:hAnsi="Times New Roman" w:cs="Times New Roman"/>
      <w:kern w:val="2"/>
      <w:sz w:val="32"/>
      <w:szCs w:val="24"/>
    </w:rPr>
  </w:style>
  <w:style w:type="paragraph" w:styleId="1">
    <w:name w:val="heading 1"/>
    <w:basedOn w:val="a"/>
    <w:next w:val="a"/>
    <w:link w:val="10"/>
    <w:qFormat/>
    <w:pPr>
      <w:keepNext/>
      <w:keepLines/>
      <w:outlineLvl w:val="0"/>
    </w:pPr>
    <w:rPr>
      <w:rFonts w:eastAsia="黑体"/>
      <w:bCs/>
      <w:kern w:val="44"/>
      <w:szCs w:val="44"/>
    </w:rPr>
  </w:style>
  <w:style w:type="paragraph" w:styleId="2">
    <w:name w:val="heading 2"/>
    <w:basedOn w:val="a"/>
    <w:next w:val="a"/>
    <w:link w:val="20"/>
    <w:unhideWhenUsed/>
    <w:qFormat/>
    <w:pPr>
      <w:keepNext/>
      <w:keepLines/>
      <w:outlineLvl w:val="1"/>
    </w:pPr>
    <w:rPr>
      <w:rFonts w:asciiTheme="majorHAnsi" w:eastAsia="楷体_GB2312" w:hAnsiTheme="majorHAnsi" w:cstheme="majorBid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pPr>
      <w:spacing w:line="700" w:lineRule="exact"/>
      <w:ind w:firstLineChars="0" w:firstLine="0"/>
      <w:jc w:val="center"/>
      <w:outlineLvl w:val="0"/>
    </w:pPr>
    <w:rPr>
      <w:rFonts w:eastAsia="方正小标宋_GBK" w:cstheme="majorBidi"/>
      <w:bCs/>
      <w:sz w:val="44"/>
      <w:szCs w:val="32"/>
    </w:rPr>
  </w:style>
  <w:style w:type="paragraph" w:styleId="a5">
    <w:name w:val="annotation text"/>
    <w:basedOn w:val="a"/>
    <w:link w:val="a6"/>
    <w:uiPriority w:val="99"/>
    <w:qFormat/>
    <w:pPr>
      <w:jc w:val="left"/>
    </w:pPr>
  </w:style>
  <w:style w:type="paragraph" w:styleId="a7">
    <w:name w:val="Body Text"/>
    <w:basedOn w:val="a"/>
    <w:next w:val="a"/>
    <w:link w:val="a8"/>
    <w:uiPriority w:val="99"/>
    <w:qFormat/>
    <w:pPr>
      <w:spacing w:before="120"/>
      <w:jc w:val="center"/>
    </w:pPr>
    <w:rPr>
      <w:rFonts w:ascii="宋体" w:hAnsi="宋体"/>
      <w:sz w:val="21"/>
    </w:rPr>
  </w:style>
  <w:style w:type="paragraph" w:styleId="a9">
    <w:name w:val="Body Text Indent"/>
    <w:basedOn w:val="a"/>
    <w:link w:val="aa"/>
    <w:uiPriority w:val="99"/>
    <w:semiHidden/>
    <w:unhideWhenUsed/>
    <w:qFormat/>
    <w:pPr>
      <w:spacing w:after="120"/>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ind w:firstLineChars="0" w:firstLine="0"/>
      <w:jc w:val="left"/>
      <w:outlineLvl w:val="1"/>
    </w:pPr>
    <w:rPr>
      <w:rFonts w:cstheme="minorBidi"/>
      <w:b/>
      <w:bCs/>
      <w:kern w:val="28"/>
      <w:sz w:val="24"/>
      <w:szCs w:val="32"/>
    </w:rPr>
  </w:style>
  <w:style w:type="paragraph" w:styleId="af3">
    <w:name w:val="annotation subject"/>
    <w:basedOn w:val="a5"/>
    <w:next w:val="a5"/>
    <w:link w:val="af4"/>
    <w:uiPriority w:val="99"/>
    <w:semiHidden/>
    <w:unhideWhenUsed/>
    <w:qFormat/>
    <w:rPr>
      <w:b/>
      <w:bCs/>
    </w:rPr>
  </w:style>
  <w:style w:type="paragraph" w:styleId="21">
    <w:name w:val="Body Text First Indent 2"/>
    <w:basedOn w:val="a9"/>
    <w:link w:val="22"/>
    <w:semiHidden/>
    <w:unhideWhenUsed/>
    <w:qFormat/>
    <w:pPr>
      <w:ind w:firstLine="420"/>
    </w:p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qFormat/>
    <w:rPr>
      <w:sz w:val="21"/>
      <w:szCs w:val="21"/>
    </w:rPr>
  </w:style>
  <w:style w:type="character" w:customStyle="1" w:styleId="af0">
    <w:name w:val="页眉 字符"/>
    <w:basedOn w:val="a1"/>
    <w:link w:val="af"/>
    <w:qFormat/>
    <w:rPr>
      <w:sz w:val="18"/>
      <w:szCs w:val="18"/>
    </w:rPr>
  </w:style>
  <w:style w:type="character" w:customStyle="1" w:styleId="ae">
    <w:name w:val="页脚 字符"/>
    <w:basedOn w:val="a1"/>
    <w:link w:val="ad"/>
    <w:uiPriority w:val="99"/>
    <w:qFormat/>
    <w:rPr>
      <w:sz w:val="18"/>
      <w:szCs w:val="18"/>
    </w:rPr>
  </w:style>
  <w:style w:type="character" w:customStyle="1" w:styleId="10">
    <w:name w:val="标题 1 字符"/>
    <w:basedOn w:val="a1"/>
    <w:link w:val="1"/>
    <w:qFormat/>
    <w:rPr>
      <w:rFonts w:ascii="Times New Roman" w:eastAsia="黑体" w:hAnsi="Times New Roman" w:cs="Times New Roman"/>
      <w:bCs/>
      <w:kern w:val="44"/>
      <w:sz w:val="32"/>
      <w:szCs w:val="44"/>
    </w:rPr>
  </w:style>
  <w:style w:type="character" w:customStyle="1" w:styleId="20">
    <w:name w:val="标题 2 字符"/>
    <w:basedOn w:val="a1"/>
    <w:link w:val="2"/>
    <w:qFormat/>
    <w:rPr>
      <w:rFonts w:asciiTheme="majorHAnsi" w:eastAsia="楷体_GB2312" w:hAnsiTheme="majorHAnsi" w:cstheme="majorBidi"/>
      <w:bCs/>
      <w:sz w:val="32"/>
      <w:szCs w:val="32"/>
    </w:rPr>
  </w:style>
  <w:style w:type="character" w:customStyle="1" w:styleId="a4">
    <w:name w:val="标题 字符"/>
    <w:basedOn w:val="a1"/>
    <w:link w:val="a0"/>
    <w:qFormat/>
    <w:rPr>
      <w:rFonts w:ascii="Times New Roman" w:eastAsia="方正小标宋_GBK" w:hAnsi="Times New Roman" w:cstheme="majorBidi"/>
      <w:bCs/>
      <w:sz w:val="44"/>
      <w:szCs w:val="32"/>
    </w:rPr>
  </w:style>
  <w:style w:type="character" w:customStyle="1" w:styleId="a6">
    <w:name w:val="批注文字 字符"/>
    <w:basedOn w:val="a1"/>
    <w:link w:val="a5"/>
    <w:uiPriority w:val="99"/>
    <w:qFormat/>
    <w:rPr>
      <w:rFonts w:ascii="Times New Roman" w:eastAsia="仿宋_GB2312" w:hAnsi="Times New Roman" w:cs="Times New Roman"/>
      <w:sz w:val="32"/>
      <w:szCs w:val="24"/>
    </w:rPr>
  </w:style>
  <w:style w:type="character" w:customStyle="1" w:styleId="a8">
    <w:name w:val="正文文本 字符"/>
    <w:basedOn w:val="a1"/>
    <w:link w:val="a7"/>
    <w:uiPriority w:val="99"/>
    <w:qFormat/>
    <w:rPr>
      <w:rFonts w:ascii="宋体" w:eastAsia="仿宋_GB2312" w:hAnsi="宋体" w:cs="Times New Roman"/>
      <w:szCs w:val="24"/>
    </w:rPr>
  </w:style>
  <w:style w:type="character" w:customStyle="1" w:styleId="ac">
    <w:name w:val="批注框文本 字符"/>
    <w:basedOn w:val="a1"/>
    <w:link w:val="ab"/>
    <w:qFormat/>
    <w:rPr>
      <w:rFonts w:ascii="Times New Roman" w:eastAsia="仿宋_GB2312" w:hAnsi="Times New Roman" w:cs="Times New Roman"/>
      <w:sz w:val="18"/>
      <w:szCs w:val="18"/>
    </w:rPr>
  </w:style>
  <w:style w:type="character" w:customStyle="1" w:styleId="af2">
    <w:name w:val="副标题 字符"/>
    <w:basedOn w:val="a1"/>
    <w:link w:val="af1"/>
    <w:qFormat/>
    <w:rPr>
      <w:rFonts w:ascii="Times New Roman" w:eastAsia="仿宋_GB2312" w:hAnsi="Times New Roman"/>
      <w:b/>
      <w:bCs/>
      <w:kern w:val="28"/>
      <w:sz w:val="24"/>
      <w:szCs w:val="32"/>
    </w:rPr>
  </w:style>
  <w:style w:type="paragraph" w:styleId="af7">
    <w:name w:val="List Paragraph"/>
    <w:basedOn w:val="a"/>
    <w:uiPriority w:val="99"/>
    <w:qFormat/>
    <w:pPr>
      <w:ind w:firstLine="420"/>
    </w:pPr>
  </w:style>
  <w:style w:type="paragraph" w:customStyle="1" w:styleId="11">
    <w:name w:val="修订1"/>
    <w:hidden/>
    <w:uiPriority w:val="99"/>
    <w:semiHidden/>
    <w:qFormat/>
    <w:rPr>
      <w:rFonts w:ascii="Times New Roman" w:eastAsia="仿宋_GB2312" w:hAnsi="Times New Roman" w:cs="Times New Roman"/>
      <w:kern w:val="2"/>
      <w:sz w:val="32"/>
      <w:szCs w:val="24"/>
    </w:rPr>
  </w:style>
  <w:style w:type="paragraph" w:customStyle="1" w:styleId="23">
    <w:name w:val="修订2"/>
    <w:hidden/>
    <w:uiPriority w:val="99"/>
    <w:semiHidden/>
    <w:qFormat/>
    <w:rPr>
      <w:rFonts w:ascii="Times New Roman" w:eastAsia="仿宋_GB2312" w:hAnsi="Times New Roman" w:cs="Times New Roman"/>
      <w:kern w:val="2"/>
      <w:sz w:val="32"/>
      <w:szCs w:val="24"/>
    </w:rPr>
  </w:style>
  <w:style w:type="paragraph" w:customStyle="1" w:styleId="3">
    <w:name w:val="修订3"/>
    <w:hidden/>
    <w:uiPriority w:val="99"/>
    <w:semiHidden/>
    <w:qFormat/>
    <w:rPr>
      <w:rFonts w:ascii="Times New Roman" w:eastAsia="仿宋_GB2312" w:hAnsi="Times New Roman" w:cs="Times New Roman"/>
      <w:kern w:val="2"/>
      <w:sz w:val="32"/>
      <w:szCs w:val="24"/>
    </w:rPr>
  </w:style>
  <w:style w:type="paragraph" w:customStyle="1" w:styleId="4">
    <w:name w:val="修订4"/>
    <w:hidden/>
    <w:uiPriority w:val="99"/>
    <w:semiHidden/>
    <w:qFormat/>
    <w:rPr>
      <w:rFonts w:ascii="Times New Roman" w:eastAsia="仿宋_GB2312" w:hAnsi="Times New Roman" w:cs="Times New Roman"/>
      <w:kern w:val="2"/>
      <w:sz w:val="32"/>
      <w:szCs w:val="24"/>
    </w:rPr>
  </w:style>
  <w:style w:type="character" w:customStyle="1" w:styleId="aa">
    <w:name w:val="正文文本缩进 字符"/>
    <w:basedOn w:val="a1"/>
    <w:link w:val="a9"/>
    <w:uiPriority w:val="99"/>
    <w:semiHidden/>
    <w:qFormat/>
    <w:rPr>
      <w:rFonts w:eastAsia="仿宋_GB2312"/>
      <w:kern w:val="2"/>
      <w:sz w:val="32"/>
      <w:szCs w:val="24"/>
    </w:rPr>
  </w:style>
  <w:style w:type="character" w:customStyle="1" w:styleId="22">
    <w:name w:val="正文首行缩进 2 字符"/>
    <w:basedOn w:val="aa"/>
    <w:link w:val="21"/>
    <w:semiHidden/>
    <w:qFormat/>
    <w:rPr>
      <w:rFonts w:eastAsia="仿宋_GB2312"/>
      <w:kern w:val="2"/>
      <w:sz w:val="32"/>
      <w:szCs w:val="24"/>
    </w:rPr>
  </w:style>
  <w:style w:type="paragraph" w:customStyle="1" w:styleId="5">
    <w:name w:val="修订5"/>
    <w:hidden/>
    <w:uiPriority w:val="99"/>
    <w:semiHidden/>
    <w:qFormat/>
    <w:rPr>
      <w:rFonts w:ascii="Times New Roman" w:eastAsia="仿宋_GB2312" w:hAnsi="Times New Roman" w:cs="Times New Roman"/>
      <w:kern w:val="2"/>
      <w:sz w:val="32"/>
      <w:szCs w:val="24"/>
    </w:rPr>
  </w:style>
  <w:style w:type="paragraph" w:customStyle="1" w:styleId="6">
    <w:name w:val="修订6"/>
    <w:hidden/>
    <w:uiPriority w:val="99"/>
    <w:semiHidden/>
    <w:qFormat/>
    <w:rPr>
      <w:rFonts w:ascii="Times New Roman" w:eastAsia="仿宋_GB2312" w:hAnsi="Times New Roman" w:cs="Times New Roman"/>
      <w:kern w:val="2"/>
      <w:sz w:val="32"/>
      <w:szCs w:val="24"/>
    </w:rPr>
  </w:style>
  <w:style w:type="paragraph" w:customStyle="1" w:styleId="7">
    <w:name w:val="修订7"/>
    <w:hidden/>
    <w:uiPriority w:val="99"/>
    <w:semiHidden/>
    <w:qFormat/>
    <w:rPr>
      <w:rFonts w:ascii="Times New Roman" w:eastAsia="仿宋_GB2312" w:hAnsi="Times New Roman" w:cs="Times New Roman"/>
      <w:kern w:val="2"/>
      <w:sz w:val="32"/>
      <w:szCs w:val="24"/>
    </w:rPr>
  </w:style>
  <w:style w:type="paragraph" w:customStyle="1" w:styleId="8">
    <w:name w:val="修订8"/>
    <w:hidden/>
    <w:uiPriority w:val="99"/>
    <w:semiHidden/>
    <w:qFormat/>
    <w:rPr>
      <w:rFonts w:ascii="Times New Roman" w:eastAsia="仿宋_GB2312" w:hAnsi="Times New Roman" w:cs="Times New Roman"/>
      <w:kern w:val="2"/>
      <w:sz w:val="32"/>
      <w:szCs w:val="24"/>
    </w:rPr>
  </w:style>
  <w:style w:type="paragraph" w:customStyle="1" w:styleId="9">
    <w:name w:val="修订9"/>
    <w:hidden/>
    <w:uiPriority w:val="99"/>
    <w:semiHidden/>
    <w:qFormat/>
    <w:rPr>
      <w:rFonts w:ascii="Times New Roman" w:eastAsia="仿宋_GB2312" w:hAnsi="Times New Roman" w:cs="Times New Roman"/>
      <w:kern w:val="2"/>
      <w:sz w:val="32"/>
      <w:szCs w:val="24"/>
    </w:rPr>
  </w:style>
  <w:style w:type="paragraph" w:customStyle="1" w:styleId="100">
    <w:name w:val="修订10"/>
    <w:hidden/>
    <w:uiPriority w:val="99"/>
    <w:semiHidden/>
    <w:qFormat/>
    <w:rPr>
      <w:rFonts w:ascii="Times New Roman" w:eastAsia="仿宋_GB2312" w:hAnsi="Times New Roman" w:cs="Times New Roman"/>
      <w:kern w:val="2"/>
      <w:sz w:val="32"/>
      <w:szCs w:val="24"/>
    </w:rPr>
  </w:style>
  <w:style w:type="paragraph" w:customStyle="1" w:styleId="110">
    <w:name w:val="修订11"/>
    <w:hidden/>
    <w:uiPriority w:val="99"/>
    <w:semiHidden/>
    <w:qFormat/>
    <w:rPr>
      <w:rFonts w:ascii="Times New Roman" w:eastAsia="仿宋_GB2312" w:hAnsi="Times New Roman" w:cs="Times New Roman"/>
      <w:kern w:val="2"/>
      <w:sz w:val="32"/>
      <w:szCs w:val="24"/>
    </w:rPr>
  </w:style>
  <w:style w:type="paragraph" w:customStyle="1" w:styleId="12">
    <w:name w:val="修订12"/>
    <w:hidden/>
    <w:uiPriority w:val="99"/>
    <w:semiHidden/>
    <w:qFormat/>
    <w:rPr>
      <w:rFonts w:ascii="Times New Roman" w:eastAsia="仿宋_GB2312" w:hAnsi="Times New Roman" w:cs="Times New Roman"/>
      <w:kern w:val="2"/>
      <w:sz w:val="32"/>
      <w:szCs w:val="24"/>
    </w:rPr>
  </w:style>
  <w:style w:type="paragraph" w:customStyle="1" w:styleId="13">
    <w:name w:val="修订13"/>
    <w:hidden/>
    <w:uiPriority w:val="99"/>
    <w:semiHidden/>
    <w:qFormat/>
    <w:rPr>
      <w:rFonts w:ascii="Times New Roman" w:eastAsia="仿宋_GB2312" w:hAnsi="Times New Roman" w:cs="Times New Roman"/>
      <w:kern w:val="2"/>
      <w:sz w:val="32"/>
      <w:szCs w:val="24"/>
    </w:rPr>
  </w:style>
  <w:style w:type="paragraph" w:customStyle="1" w:styleId="14">
    <w:name w:val="修订14"/>
    <w:hidden/>
    <w:uiPriority w:val="99"/>
    <w:semiHidden/>
    <w:qFormat/>
    <w:rPr>
      <w:rFonts w:ascii="Times New Roman" w:eastAsia="仿宋_GB2312" w:hAnsi="Times New Roman" w:cs="Times New Roman"/>
      <w:kern w:val="2"/>
      <w:sz w:val="32"/>
      <w:szCs w:val="24"/>
    </w:rPr>
  </w:style>
  <w:style w:type="paragraph" w:customStyle="1" w:styleId="15">
    <w:name w:val="修订15"/>
    <w:hidden/>
    <w:uiPriority w:val="99"/>
    <w:semiHidden/>
    <w:qFormat/>
    <w:rPr>
      <w:rFonts w:ascii="Times New Roman" w:eastAsia="仿宋_GB2312" w:hAnsi="Times New Roman" w:cs="Times New Roman"/>
      <w:kern w:val="2"/>
      <w:sz w:val="32"/>
      <w:szCs w:val="24"/>
    </w:rPr>
  </w:style>
  <w:style w:type="character" w:customStyle="1" w:styleId="af4">
    <w:name w:val="批注主题 字符"/>
    <w:basedOn w:val="a6"/>
    <w:link w:val="af3"/>
    <w:uiPriority w:val="99"/>
    <w:semiHidden/>
    <w:qFormat/>
    <w:rPr>
      <w:rFonts w:ascii="Times New Roman" w:eastAsia="仿宋_GB2312" w:hAnsi="Times New Roman" w:cs="Times New Roman"/>
      <w:b/>
      <w:bCs/>
      <w:kern w:val="2"/>
      <w:sz w:val="32"/>
      <w:szCs w:val="24"/>
    </w:rPr>
  </w:style>
  <w:style w:type="paragraph" w:customStyle="1" w:styleId="16">
    <w:name w:val="修订16"/>
    <w:hidden/>
    <w:uiPriority w:val="99"/>
    <w:semiHidden/>
    <w:qFormat/>
    <w:rPr>
      <w:rFonts w:ascii="Times New Roman" w:eastAsia="仿宋_GB2312" w:hAnsi="Times New Roman" w:cs="Times New Roman"/>
      <w:kern w:val="2"/>
      <w:sz w:val="32"/>
      <w:szCs w:val="24"/>
    </w:rPr>
  </w:style>
  <w:style w:type="paragraph" w:customStyle="1" w:styleId="17">
    <w:name w:val="修订17"/>
    <w:hidden/>
    <w:uiPriority w:val="99"/>
    <w:semiHidden/>
    <w:qFormat/>
    <w:rPr>
      <w:rFonts w:ascii="Times New Roman" w:eastAsia="仿宋_GB2312" w:hAnsi="Times New Roman" w:cs="Times New Roman"/>
      <w:kern w:val="2"/>
      <w:sz w:val="32"/>
      <w:szCs w:val="24"/>
    </w:rPr>
  </w:style>
  <w:style w:type="paragraph" w:styleId="af8">
    <w:name w:val="Revision"/>
    <w:hidden/>
    <w:uiPriority w:val="99"/>
    <w:semiHidden/>
    <w:rsid w:val="002F54AF"/>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1E923-1E2B-4927-BB88-F0F33369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2008</Words>
  <Characters>11449</Characters>
  <Application>Microsoft Office Word</Application>
  <DocSecurity>0</DocSecurity>
  <Lines>95</Lines>
  <Paragraphs>26</Paragraphs>
  <ScaleCrop>false</ScaleCrop>
  <Company>GXT</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吴炜鹏</cp:lastModifiedBy>
  <cp:revision>3</cp:revision>
  <cp:lastPrinted>2022-10-19T14:20:00Z</cp:lastPrinted>
  <dcterms:created xsi:type="dcterms:W3CDTF">2023-06-16T03:26:00Z</dcterms:created>
  <dcterms:modified xsi:type="dcterms:W3CDTF">2023-06-16T03:26:00Z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38FFF849ED8741E792B27F9EB8168AE7_13</vt:lpwstr>
  </property>
</Properties>
</file>